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49" w:rsidRPr="00182949" w:rsidRDefault="00182949" w:rsidP="00182949">
      <w:pPr>
        <w:shd w:val="clear" w:color="auto" w:fill="FFFFFF"/>
        <w:spacing w:after="255" w:line="270" w:lineRule="atLeast"/>
        <w:jc w:val="right"/>
        <w:rPr>
          <w:rFonts w:ascii="Times New Roman" w:eastAsia="Times New Roman" w:hAnsi="Times New Roman" w:cs="Times New Roman"/>
          <w:b/>
          <w:sz w:val="23"/>
          <w:szCs w:val="23"/>
          <w:lang w:eastAsia="ru-RU"/>
        </w:rPr>
      </w:pPr>
      <w:r w:rsidRPr="00182949">
        <w:rPr>
          <w:rFonts w:ascii="Times New Roman" w:eastAsia="Times New Roman" w:hAnsi="Times New Roman" w:cs="Times New Roman"/>
          <w:b/>
          <w:sz w:val="23"/>
          <w:szCs w:val="23"/>
          <w:lang w:eastAsia="ru-RU"/>
        </w:rPr>
        <w:t>Приложение 1</w:t>
      </w:r>
    </w:p>
    <w:p w:rsidR="00182949" w:rsidRDefault="00182949" w:rsidP="00182949">
      <w:pPr>
        <w:shd w:val="clear" w:color="auto" w:fill="FFFFFF"/>
        <w:spacing w:after="255" w:line="270" w:lineRule="atLeast"/>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к ПОЛОЖЕНИЮ О </w:t>
      </w:r>
      <w:proofErr w:type="gramStart"/>
      <w:r>
        <w:rPr>
          <w:rFonts w:ascii="Times New Roman" w:eastAsia="Times New Roman" w:hAnsi="Times New Roman" w:cs="Times New Roman"/>
          <w:sz w:val="23"/>
          <w:szCs w:val="23"/>
          <w:lang w:eastAsia="ru-RU"/>
        </w:rPr>
        <w:t>ПСИХОЛОГО-ПЕДАГОГИЧЕСКОМ</w:t>
      </w:r>
      <w:proofErr w:type="gramEnd"/>
    </w:p>
    <w:p w:rsidR="00182949" w:rsidRPr="00182949" w:rsidRDefault="00182949" w:rsidP="00182949">
      <w:pPr>
        <w:shd w:val="clear" w:color="auto" w:fill="FFFFFF"/>
        <w:spacing w:after="255" w:line="270" w:lineRule="atLeast"/>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proofErr w:type="gramStart"/>
      <w:r>
        <w:rPr>
          <w:rFonts w:ascii="Times New Roman" w:eastAsia="Times New Roman" w:hAnsi="Times New Roman" w:cs="Times New Roman"/>
          <w:sz w:val="23"/>
          <w:szCs w:val="23"/>
          <w:lang w:eastAsia="ru-RU"/>
        </w:rPr>
        <w:t>КОНСИЛИУМЕ</w:t>
      </w:r>
      <w:proofErr w:type="gramEnd"/>
    </w:p>
    <w:p w:rsidR="00182949" w:rsidRPr="00182949" w:rsidRDefault="00182949" w:rsidP="00182949">
      <w:pPr>
        <w:shd w:val="clear" w:color="auto" w:fill="FFFFFF"/>
        <w:spacing w:after="255" w:line="270" w:lineRule="atLeast"/>
        <w:ind w:left="-142"/>
        <w:jc w:val="center"/>
        <w:outlineLvl w:val="2"/>
        <w:rPr>
          <w:rFonts w:ascii="Times New Roman" w:eastAsia="Times New Roman" w:hAnsi="Times New Roman" w:cs="Times New Roman"/>
          <w:b/>
          <w:bCs/>
          <w:color w:val="333333"/>
          <w:sz w:val="26"/>
          <w:szCs w:val="26"/>
          <w:lang w:eastAsia="ru-RU"/>
        </w:rPr>
      </w:pPr>
      <w:r w:rsidRPr="00182949">
        <w:rPr>
          <w:rFonts w:ascii="Times New Roman" w:eastAsia="Times New Roman" w:hAnsi="Times New Roman" w:cs="Times New Roman"/>
          <w:b/>
          <w:bCs/>
          <w:color w:val="333333"/>
          <w:sz w:val="26"/>
          <w:szCs w:val="26"/>
          <w:lang w:eastAsia="ru-RU"/>
        </w:rPr>
        <w:t xml:space="preserve">Документация </w:t>
      </w:r>
      <w:proofErr w:type="spellStart"/>
      <w:r w:rsidRPr="00182949">
        <w:rPr>
          <w:rFonts w:ascii="Times New Roman" w:eastAsia="Times New Roman" w:hAnsi="Times New Roman" w:cs="Times New Roman"/>
          <w:b/>
          <w:bCs/>
          <w:color w:val="333333"/>
          <w:sz w:val="26"/>
          <w:szCs w:val="26"/>
          <w:lang w:eastAsia="ru-RU"/>
        </w:rPr>
        <w:t>ППк</w:t>
      </w:r>
      <w:proofErr w:type="spellEnd"/>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1. Приказ о создании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 xml:space="preserve"> с утвержденным составом специалистов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2. Положение о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3. График проведения плановых заседаний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 xml:space="preserve"> на учебный год;</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4. Журнал учета заседаний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 xml:space="preserve"> и обучающихся, прошедших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 xml:space="preserve"> по форме:</w:t>
      </w:r>
    </w:p>
    <w:tbl>
      <w:tblPr>
        <w:tblW w:w="0" w:type="auto"/>
        <w:tblCellMar>
          <w:top w:w="15" w:type="dxa"/>
          <w:left w:w="15" w:type="dxa"/>
          <w:bottom w:w="15" w:type="dxa"/>
          <w:right w:w="15" w:type="dxa"/>
        </w:tblCellMar>
        <w:tblLook w:val="04A0" w:firstRow="1" w:lastRow="0" w:firstColumn="1" w:lastColumn="0" w:noHBand="0" w:noVBand="1"/>
      </w:tblPr>
      <w:tblGrid>
        <w:gridCol w:w="210"/>
        <w:gridCol w:w="554"/>
        <w:gridCol w:w="2352"/>
        <w:gridCol w:w="4702"/>
      </w:tblGrid>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N</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Дата</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Тематика заседания</w:t>
            </w:r>
            <w:hyperlink r:id="rId6" w:anchor="111111" w:history="1">
              <w:r w:rsidRPr="00182949">
                <w:rPr>
                  <w:rFonts w:ascii="Times New Roman" w:eastAsia="Times New Roman" w:hAnsi="Times New Roman" w:cs="Times New Roman"/>
                  <w:b/>
                  <w:bCs/>
                  <w:color w:val="808080"/>
                  <w:sz w:val="24"/>
                  <w:szCs w:val="24"/>
                  <w:u w:val="single"/>
                  <w:bdr w:val="none" w:sz="0" w:space="0" w:color="auto" w:frame="1"/>
                  <w:lang w:eastAsia="ru-RU"/>
                </w:rPr>
                <w:t>*</w:t>
              </w:r>
            </w:hyperlink>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Вид консилиума (плановый/внеплановый)</w:t>
            </w:r>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r>
      <w:tr w:rsidR="00182949" w:rsidRPr="00182949" w:rsidTr="00182949">
        <w:trPr>
          <w:trHeight w:val="65"/>
        </w:trPr>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r>
    </w:tbl>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proofErr w:type="gramStart"/>
      <w:r w:rsidRPr="00182949">
        <w:rPr>
          <w:rFonts w:ascii="Times New Roman" w:eastAsia="Times New Roman" w:hAnsi="Times New Roman" w:cs="Times New Roman"/>
          <w:sz w:val="23"/>
          <w:szCs w:val="23"/>
          <w:lang w:eastAsia="ru-RU"/>
        </w:rPr>
        <w:t xml:space="preserve">* - утверждение плана работы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182949">
        <w:rPr>
          <w:rFonts w:ascii="Times New Roman" w:eastAsia="Times New Roman" w:hAnsi="Times New Roman" w:cs="Times New Roman"/>
          <w:sz w:val="23"/>
          <w:szCs w:val="23"/>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182949">
        <w:rPr>
          <w:rFonts w:ascii="Times New Roman" w:eastAsia="Times New Roman" w:hAnsi="Times New Roman" w:cs="Times New Roman"/>
          <w:sz w:val="23"/>
          <w:szCs w:val="23"/>
          <w:lang w:eastAsia="ru-RU"/>
        </w:rPr>
        <w:t>обучающимися</w:t>
      </w:r>
      <w:proofErr w:type="gramEnd"/>
      <w:r w:rsidRPr="00182949">
        <w:rPr>
          <w:rFonts w:ascii="Times New Roman" w:eastAsia="Times New Roman" w:hAnsi="Times New Roman" w:cs="Times New Roman"/>
          <w:sz w:val="23"/>
          <w:szCs w:val="23"/>
          <w:lang w:eastAsia="ru-RU"/>
        </w:rPr>
        <w:t xml:space="preserve"> и другие варианты тематик.</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5. Журнал регистрации коллегиальных заключений психолого-педагогического консилиума по форме:</w:t>
      </w:r>
    </w:p>
    <w:tbl>
      <w:tblPr>
        <w:tblW w:w="9505" w:type="dxa"/>
        <w:tblCellMar>
          <w:top w:w="15" w:type="dxa"/>
          <w:left w:w="15" w:type="dxa"/>
          <w:bottom w:w="15" w:type="dxa"/>
          <w:right w:w="15" w:type="dxa"/>
        </w:tblCellMar>
        <w:tblLook w:val="04A0" w:firstRow="1" w:lastRow="0" w:firstColumn="1" w:lastColumn="0" w:noHBand="0" w:noVBand="1"/>
      </w:tblPr>
      <w:tblGrid>
        <w:gridCol w:w="374"/>
        <w:gridCol w:w="1914"/>
        <w:gridCol w:w="1161"/>
        <w:gridCol w:w="1411"/>
        <w:gridCol w:w="1416"/>
        <w:gridCol w:w="1854"/>
        <w:gridCol w:w="1375"/>
      </w:tblGrid>
      <w:tr w:rsidR="00182949" w:rsidRPr="00182949" w:rsidTr="00182949">
        <w:trPr>
          <w:trHeight w:val="604"/>
        </w:trPr>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N</w:t>
            </w:r>
            <w:r w:rsidRPr="00182949">
              <w:rPr>
                <w:rFonts w:ascii="Times New Roman" w:eastAsia="Times New Roman" w:hAnsi="Times New Roman" w:cs="Times New Roman"/>
                <w:b/>
                <w:bCs/>
                <w:sz w:val="24"/>
                <w:szCs w:val="24"/>
                <w:lang w:eastAsia="ru-RU"/>
              </w:rPr>
              <w:br/>
            </w:r>
            <w:proofErr w:type="gramStart"/>
            <w:r w:rsidRPr="00182949">
              <w:rPr>
                <w:rFonts w:ascii="Times New Roman" w:eastAsia="Times New Roman" w:hAnsi="Times New Roman" w:cs="Times New Roman"/>
                <w:b/>
                <w:bCs/>
                <w:sz w:val="24"/>
                <w:szCs w:val="24"/>
                <w:lang w:eastAsia="ru-RU"/>
              </w:rPr>
              <w:t>п</w:t>
            </w:r>
            <w:proofErr w:type="gramEnd"/>
            <w:r w:rsidRPr="00182949">
              <w:rPr>
                <w:rFonts w:ascii="Times New Roman" w:eastAsia="Times New Roman" w:hAnsi="Times New Roman" w:cs="Times New Roman"/>
                <w:b/>
                <w:bCs/>
                <w:sz w:val="24"/>
                <w:szCs w:val="24"/>
                <w:lang w:eastAsia="ru-RU"/>
              </w:rPr>
              <w:t>/п</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 xml:space="preserve">ФИО </w:t>
            </w:r>
            <w:proofErr w:type="gramStart"/>
            <w:r w:rsidRPr="00182949">
              <w:rPr>
                <w:rFonts w:ascii="Times New Roman" w:eastAsia="Times New Roman" w:hAnsi="Times New Roman" w:cs="Times New Roman"/>
                <w:b/>
                <w:bCs/>
                <w:sz w:val="24"/>
                <w:szCs w:val="24"/>
                <w:lang w:eastAsia="ru-RU"/>
              </w:rPr>
              <w:t>обучающегося</w:t>
            </w:r>
            <w:proofErr w:type="gramEnd"/>
            <w:r w:rsidRPr="00182949">
              <w:rPr>
                <w:rFonts w:ascii="Times New Roman" w:eastAsia="Times New Roman" w:hAnsi="Times New Roman" w:cs="Times New Roman"/>
                <w:b/>
                <w:bCs/>
                <w:sz w:val="24"/>
                <w:szCs w:val="24"/>
                <w:lang w:eastAsia="ru-RU"/>
              </w:rPr>
              <w:t>, класс/группа</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Дата рождения</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Инициатор обращения</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 xml:space="preserve">Повод обращения в </w:t>
            </w:r>
            <w:proofErr w:type="spellStart"/>
            <w:r w:rsidRPr="00182949">
              <w:rPr>
                <w:rFonts w:ascii="Times New Roman" w:eastAsia="Times New Roman" w:hAnsi="Times New Roman" w:cs="Times New Roman"/>
                <w:b/>
                <w:bCs/>
                <w:sz w:val="24"/>
                <w:szCs w:val="24"/>
                <w:lang w:eastAsia="ru-RU"/>
              </w:rPr>
              <w:t>ППк</w:t>
            </w:r>
            <w:proofErr w:type="spellEnd"/>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Коллегиальное заключение</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Результат обращения</w:t>
            </w:r>
          </w:p>
        </w:tc>
      </w:tr>
      <w:tr w:rsidR="00182949" w:rsidRPr="00182949" w:rsidTr="00182949">
        <w:trPr>
          <w:trHeight w:val="198"/>
        </w:trPr>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r>
      <w:tr w:rsidR="00182949" w:rsidRPr="00182949" w:rsidTr="00182949">
        <w:trPr>
          <w:trHeight w:val="209"/>
        </w:trPr>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r>
    </w:tbl>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6. Протоколы заседания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Pr="00182949">
        <w:rPr>
          <w:rFonts w:ascii="Times New Roman" w:eastAsia="Times New Roman" w:hAnsi="Times New Roman" w:cs="Times New Roman"/>
          <w:sz w:val="23"/>
          <w:szCs w:val="23"/>
          <w:lang w:eastAsia="ru-RU"/>
        </w:rPr>
        <w:t>. Журнал направлений обучающихся на ПМПК по форме:</w:t>
      </w:r>
    </w:p>
    <w:tbl>
      <w:tblPr>
        <w:tblW w:w="0" w:type="auto"/>
        <w:tblCellMar>
          <w:top w:w="15" w:type="dxa"/>
          <w:left w:w="15" w:type="dxa"/>
          <w:bottom w:w="15" w:type="dxa"/>
          <w:right w:w="15" w:type="dxa"/>
        </w:tblCellMar>
        <w:tblLook w:val="04A0" w:firstRow="1" w:lastRow="0" w:firstColumn="1" w:lastColumn="0" w:noHBand="0" w:noVBand="1"/>
      </w:tblPr>
      <w:tblGrid>
        <w:gridCol w:w="374"/>
        <w:gridCol w:w="1895"/>
        <w:gridCol w:w="1155"/>
        <w:gridCol w:w="1525"/>
        <w:gridCol w:w="1572"/>
        <w:gridCol w:w="3289"/>
      </w:tblGrid>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N</w:t>
            </w:r>
            <w:r w:rsidRPr="00182949">
              <w:rPr>
                <w:rFonts w:ascii="Times New Roman" w:eastAsia="Times New Roman" w:hAnsi="Times New Roman" w:cs="Times New Roman"/>
                <w:b/>
                <w:bCs/>
                <w:sz w:val="24"/>
                <w:szCs w:val="24"/>
                <w:lang w:eastAsia="ru-RU"/>
              </w:rPr>
              <w:br/>
            </w:r>
            <w:proofErr w:type="gramStart"/>
            <w:r w:rsidRPr="00182949">
              <w:rPr>
                <w:rFonts w:ascii="Times New Roman" w:eastAsia="Times New Roman" w:hAnsi="Times New Roman" w:cs="Times New Roman"/>
                <w:b/>
                <w:bCs/>
                <w:sz w:val="24"/>
                <w:szCs w:val="24"/>
                <w:lang w:eastAsia="ru-RU"/>
              </w:rPr>
              <w:t>п</w:t>
            </w:r>
            <w:proofErr w:type="gramEnd"/>
            <w:r w:rsidRPr="00182949">
              <w:rPr>
                <w:rFonts w:ascii="Times New Roman" w:eastAsia="Times New Roman" w:hAnsi="Times New Roman" w:cs="Times New Roman"/>
                <w:b/>
                <w:bCs/>
                <w:sz w:val="24"/>
                <w:szCs w:val="24"/>
                <w:lang w:eastAsia="ru-RU"/>
              </w:rPr>
              <w:t>/п</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 xml:space="preserve">ФИО </w:t>
            </w:r>
            <w:proofErr w:type="gramStart"/>
            <w:r w:rsidRPr="00182949">
              <w:rPr>
                <w:rFonts w:ascii="Times New Roman" w:eastAsia="Times New Roman" w:hAnsi="Times New Roman" w:cs="Times New Roman"/>
                <w:b/>
                <w:bCs/>
                <w:sz w:val="24"/>
                <w:szCs w:val="24"/>
                <w:lang w:eastAsia="ru-RU"/>
              </w:rPr>
              <w:t>обучающегося</w:t>
            </w:r>
            <w:proofErr w:type="gramEnd"/>
            <w:r w:rsidRPr="00182949">
              <w:rPr>
                <w:rFonts w:ascii="Times New Roman" w:eastAsia="Times New Roman" w:hAnsi="Times New Roman" w:cs="Times New Roman"/>
                <w:b/>
                <w:bCs/>
                <w:sz w:val="24"/>
                <w:szCs w:val="24"/>
                <w:lang w:eastAsia="ru-RU"/>
              </w:rPr>
              <w:t>, класс/группа</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Дата рождения</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Цель направления</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Причина направления</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Отметка о получении направления родителями</w:t>
            </w:r>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182949">
              <w:rPr>
                <w:rFonts w:ascii="Times New Roman" w:eastAsia="Times New Roman" w:hAnsi="Times New Roman" w:cs="Times New Roman"/>
                <w:sz w:val="24"/>
                <w:szCs w:val="24"/>
                <w:lang w:eastAsia="ru-RU"/>
              </w:rPr>
              <w:t>л(</w:t>
            </w:r>
            <w:proofErr w:type="gramEnd"/>
            <w:r w:rsidRPr="00182949">
              <w:rPr>
                <w:rFonts w:ascii="Times New Roman" w:eastAsia="Times New Roman" w:hAnsi="Times New Roman" w:cs="Times New Roman"/>
                <w:sz w:val="24"/>
                <w:szCs w:val="24"/>
                <w:lang w:eastAsia="ru-RU"/>
              </w:rPr>
              <w:t>а).     "__" ________ 20___ г.     Подпись: Расшифровка: _________</w:t>
            </w:r>
          </w:p>
        </w:tc>
      </w:tr>
    </w:tbl>
    <w:p w:rsidR="00182949" w:rsidRPr="00182949" w:rsidRDefault="00182949" w:rsidP="00182949">
      <w:pPr>
        <w:shd w:val="clear" w:color="auto" w:fill="FFFFFF"/>
        <w:spacing w:after="255" w:line="270" w:lineRule="atLeast"/>
        <w:jc w:val="right"/>
        <w:rPr>
          <w:rFonts w:ascii="Times New Roman" w:eastAsia="Times New Roman" w:hAnsi="Times New Roman" w:cs="Times New Roman"/>
          <w:b/>
          <w:sz w:val="24"/>
          <w:szCs w:val="24"/>
          <w:lang w:eastAsia="ru-RU"/>
        </w:rPr>
      </w:pPr>
      <w:r w:rsidRPr="00182949">
        <w:rPr>
          <w:rFonts w:ascii="Times New Roman" w:eastAsia="Times New Roman" w:hAnsi="Times New Roman" w:cs="Times New Roman"/>
          <w:b/>
          <w:sz w:val="24"/>
          <w:szCs w:val="24"/>
          <w:lang w:eastAsia="ru-RU"/>
        </w:rPr>
        <w:lastRenderedPageBreak/>
        <w:t>Приложение 2</w:t>
      </w:r>
    </w:p>
    <w:p w:rsidR="00182949" w:rsidRPr="00182949" w:rsidRDefault="00182949" w:rsidP="00182949">
      <w:pPr>
        <w:shd w:val="clear" w:color="auto" w:fill="FFFFFF"/>
        <w:spacing w:after="255" w:line="270" w:lineRule="atLeast"/>
        <w:jc w:val="righ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 к ПОЛОЖЕНИЮ О </w:t>
      </w:r>
      <w:proofErr w:type="gramStart"/>
      <w:r w:rsidRPr="00182949">
        <w:rPr>
          <w:rFonts w:ascii="Times New Roman" w:eastAsia="Times New Roman" w:hAnsi="Times New Roman" w:cs="Times New Roman"/>
          <w:sz w:val="24"/>
          <w:szCs w:val="24"/>
          <w:lang w:eastAsia="ru-RU"/>
        </w:rPr>
        <w:t>ПСИХОЛОГО-ПЕДАГОГИЧЕСКОМ</w:t>
      </w:r>
      <w:proofErr w:type="gramEnd"/>
    </w:p>
    <w:p w:rsidR="00182949" w:rsidRPr="00182949" w:rsidRDefault="00182949" w:rsidP="00182949">
      <w:pPr>
        <w:shd w:val="clear" w:color="auto" w:fill="FFFFFF"/>
        <w:spacing w:after="255" w:line="270" w:lineRule="atLeast"/>
        <w:jc w:val="righ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 </w:t>
      </w:r>
      <w:proofErr w:type="gramStart"/>
      <w:r w:rsidRPr="00182949">
        <w:rPr>
          <w:rFonts w:ascii="Times New Roman" w:eastAsia="Times New Roman" w:hAnsi="Times New Roman" w:cs="Times New Roman"/>
          <w:sz w:val="24"/>
          <w:szCs w:val="24"/>
          <w:lang w:eastAsia="ru-RU"/>
        </w:rPr>
        <w:t>КОНСИЛИУМЕ</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82949" w:rsidRPr="00182949" w:rsidTr="00182949">
        <w:tc>
          <w:tcPr>
            <w:tcW w:w="0" w:type="auto"/>
            <w:hideMark/>
          </w:tcPr>
          <w:p w:rsidR="00182949" w:rsidRPr="00182949" w:rsidRDefault="00182949" w:rsidP="00182949">
            <w:pPr>
              <w:spacing w:after="0" w:line="240" w:lineRule="auto"/>
              <w:rPr>
                <w:rFonts w:ascii="Times New Roman" w:eastAsia="Times New Roman" w:hAnsi="Times New Roman" w:cs="Times New Roman"/>
                <w:b/>
                <w:bCs/>
                <w:sz w:val="24"/>
                <w:szCs w:val="24"/>
                <w:lang w:eastAsia="ru-RU"/>
              </w:rPr>
            </w:pPr>
          </w:p>
        </w:tc>
      </w:tr>
    </w:tbl>
    <w:p w:rsidR="00182949" w:rsidRPr="00182949" w:rsidRDefault="00182949" w:rsidP="00182949">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182949">
        <w:rPr>
          <w:rFonts w:ascii="Times New Roman" w:eastAsia="Times New Roman" w:hAnsi="Times New Roman" w:cs="Times New Roman"/>
          <w:b/>
          <w:bCs/>
          <w:color w:val="333333"/>
          <w:sz w:val="24"/>
          <w:szCs w:val="24"/>
          <w:lang w:eastAsia="ru-RU"/>
        </w:rPr>
        <w:t>Протокол заседания психолого-педагогического консилиума</w:t>
      </w:r>
      <w:r w:rsidRPr="00182949">
        <w:rPr>
          <w:rFonts w:ascii="Times New Roman" w:eastAsia="Times New Roman" w:hAnsi="Times New Roman" w:cs="Times New Roman"/>
          <w:b/>
          <w:bCs/>
          <w:color w:val="333333"/>
          <w:sz w:val="24"/>
          <w:szCs w:val="24"/>
          <w:lang w:eastAsia="ru-RU"/>
        </w:rPr>
        <w:br/>
        <w:t>МБОУ «</w:t>
      </w:r>
      <w:proofErr w:type="spellStart"/>
      <w:r w:rsidRPr="00182949">
        <w:rPr>
          <w:rFonts w:ascii="Times New Roman" w:eastAsia="Times New Roman" w:hAnsi="Times New Roman" w:cs="Times New Roman"/>
          <w:b/>
          <w:bCs/>
          <w:color w:val="333333"/>
          <w:sz w:val="24"/>
          <w:szCs w:val="24"/>
          <w:lang w:eastAsia="ru-RU"/>
        </w:rPr>
        <w:t>Корниловская</w:t>
      </w:r>
      <w:proofErr w:type="spellEnd"/>
      <w:r w:rsidRPr="00182949">
        <w:rPr>
          <w:rFonts w:ascii="Times New Roman" w:eastAsia="Times New Roman" w:hAnsi="Times New Roman" w:cs="Times New Roman"/>
          <w:b/>
          <w:bCs/>
          <w:color w:val="333333"/>
          <w:sz w:val="24"/>
          <w:szCs w:val="24"/>
          <w:lang w:eastAsia="ru-RU"/>
        </w:rPr>
        <w:t xml:space="preserve"> СОШ»</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N ____                                    от "____" ____________ 20___ г.</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Присутствовали: И.О. Фамилия (должность в ОО, роль в </w:t>
      </w:r>
      <w:proofErr w:type="spellStart"/>
      <w:r w:rsidRPr="00182949">
        <w:rPr>
          <w:rFonts w:ascii="Times New Roman" w:eastAsia="Times New Roman" w:hAnsi="Times New Roman" w:cs="Times New Roman"/>
          <w:sz w:val="24"/>
          <w:szCs w:val="24"/>
          <w:lang w:eastAsia="ru-RU"/>
        </w:rPr>
        <w:t>ППк</w:t>
      </w:r>
      <w:proofErr w:type="spellEnd"/>
      <w:r w:rsidRPr="00182949">
        <w:rPr>
          <w:rFonts w:ascii="Times New Roman" w:eastAsia="Times New Roman" w:hAnsi="Times New Roman" w:cs="Times New Roman"/>
          <w:sz w:val="24"/>
          <w:szCs w:val="24"/>
          <w:lang w:eastAsia="ru-RU"/>
        </w:rPr>
        <w:t xml:space="preserve">), И.О. Фамилия (мать/отец ФИО </w:t>
      </w:r>
      <w:proofErr w:type="gramStart"/>
      <w:r w:rsidRPr="00182949">
        <w:rPr>
          <w:rFonts w:ascii="Times New Roman" w:eastAsia="Times New Roman" w:hAnsi="Times New Roman" w:cs="Times New Roman"/>
          <w:sz w:val="24"/>
          <w:szCs w:val="24"/>
          <w:lang w:eastAsia="ru-RU"/>
        </w:rPr>
        <w:t>обучающегося</w:t>
      </w:r>
      <w:proofErr w:type="gramEnd"/>
      <w:r w:rsidRPr="00182949">
        <w:rPr>
          <w:rFonts w:ascii="Times New Roman" w:eastAsia="Times New Roman" w:hAnsi="Times New Roman" w:cs="Times New Roman"/>
          <w:sz w:val="24"/>
          <w:szCs w:val="24"/>
          <w:lang w:eastAsia="ru-RU"/>
        </w:rPr>
        <w:t>).</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Повестка дня:</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1. ...</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2. ...</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Ход заседания </w:t>
      </w:r>
      <w:proofErr w:type="spellStart"/>
      <w:r w:rsidRPr="00182949">
        <w:rPr>
          <w:rFonts w:ascii="Times New Roman" w:eastAsia="Times New Roman" w:hAnsi="Times New Roman" w:cs="Times New Roman"/>
          <w:sz w:val="24"/>
          <w:szCs w:val="24"/>
          <w:lang w:eastAsia="ru-RU"/>
        </w:rPr>
        <w:t>ППк</w:t>
      </w:r>
      <w:proofErr w:type="spellEnd"/>
      <w:r w:rsidRPr="00182949">
        <w:rPr>
          <w:rFonts w:ascii="Times New Roman" w:eastAsia="Times New Roman" w:hAnsi="Times New Roman" w:cs="Times New Roman"/>
          <w:sz w:val="24"/>
          <w:szCs w:val="24"/>
          <w:lang w:eastAsia="ru-RU"/>
        </w:rPr>
        <w:t>:</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1. ...</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2. ...</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Решение </w:t>
      </w:r>
      <w:proofErr w:type="spellStart"/>
      <w:r w:rsidRPr="00182949">
        <w:rPr>
          <w:rFonts w:ascii="Times New Roman" w:eastAsia="Times New Roman" w:hAnsi="Times New Roman" w:cs="Times New Roman"/>
          <w:sz w:val="24"/>
          <w:szCs w:val="24"/>
          <w:lang w:eastAsia="ru-RU"/>
        </w:rPr>
        <w:t>ППк</w:t>
      </w:r>
      <w:proofErr w:type="spellEnd"/>
      <w:r w:rsidRPr="00182949">
        <w:rPr>
          <w:rFonts w:ascii="Times New Roman" w:eastAsia="Times New Roman" w:hAnsi="Times New Roman" w:cs="Times New Roman"/>
          <w:sz w:val="24"/>
          <w:szCs w:val="24"/>
          <w:lang w:eastAsia="ru-RU"/>
        </w:rPr>
        <w:t>:</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1. ...</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2. ...</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4"/>
          <w:szCs w:val="24"/>
          <w:lang w:eastAsia="ru-RU"/>
        </w:rPr>
      </w:pPr>
      <w:proofErr w:type="gramStart"/>
      <w:r w:rsidRPr="00182949">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1. ...</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2. ...</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Председатель </w:t>
      </w:r>
      <w:proofErr w:type="spellStart"/>
      <w:r w:rsidRPr="00182949">
        <w:rPr>
          <w:rFonts w:ascii="Times New Roman" w:eastAsia="Times New Roman" w:hAnsi="Times New Roman" w:cs="Times New Roman"/>
          <w:sz w:val="24"/>
          <w:szCs w:val="24"/>
          <w:lang w:eastAsia="ru-RU"/>
        </w:rPr>
        <w:t>ППк</w:t>
      </w:r>
      <w:proofErr w:type="spellEnd"/>
      <w:r w:rsidRPr="00182949">
        <w:rPr>
          <w:rFonts w:ascii="Times New Roman" w:eastAsia="Times New Roman" w:hAnsi="Times New Roman" w:cs="Times New Roman"/>
          <w:sz w:val="24"/>
          <w:szCs w:val="24"/>
          <w:lang w:eastAsia="ru-RU"/>
        </w:rPr>
        <w:t xml:space="preserve"> _______________________________ И.О. Фамилия</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Члены </w:t>
      </w:r>
      <w:proofErr w:type="spellStart"/>
      <w:r w:rsidRPr="00182949">
        <w:rPr>
          <w:rFonts w:ascii="Times New Roman" w:eastAsia="Times New Roman" w:hAnsi="Times New Roman" w:cs="Times New Roman"/>
          <w:sz w:val="24"/>
          <w:szCs w:val="24"/>
          <w:lang w:eastAsia="ru-RU"/>
        </w:rPr>
        <w:t>ППк</w:t>
      </w:r>
      <w:proofErr w:type="spellEnd"/>
      <w:r w:rsidRPr="00182949">
        <w:rPr>
          <w:rFonts w:ascii="Times New Roman" w:eastAsia="Times New Roman" w:hAnsi="Times New Roman" w:cs="Times New Roman"/>
          <w:sz w:val="24"/>
          <w:szCs w:val="24"/>
          <w:lang w:eastAsia="ru-RU"/>
        </w:rPr>
        <w:t>:</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И.О. Фамилия</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И.О. Фамилия</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Другие присутствующие на заседании:</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И.О. Фамилия</w:t>
      </w:r>
    </w:p>
    <w:p w:rsidR="00182949" w:rsidRPr="00182949" w:rsidRDefault="00182949" w:rsidP="00182949">
      <w:pPr>
        <w:shd w:val="clear" w:color="auto" w:fill="FFFFFF"/>
        <w:spacing w:after="255" w:line="270" w:lineRule="atLeas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И.О. Фамилия</w:t>
      </w:r>
    </w:p>
    <w:p w:rsidR="00182949" w:rsidRPr="00182949" w:rsidRDefault="00182949" w:rsidP="00182949">
      <w:pPr>
        <w:shd w:val="clear" w:color="auto" w:fill="FFFFFF"/>
        <w:spacing w:after="255" w:line="270" w:lineRule="atLeast"/>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Приложение 3</w:t>
      </w:r>
    </w:p>
    <w:p w:rsidR="00182949" w:rsidRPr="00182949" w:rsidRDefault="00182949" w:rsidP="00182949">
      <w:pPr>
        <w:shd w:val="clear" w:color="auto" w:fill="FFFFFF"/>
        <w:spacing w:after="255" w:line="270" w:lineRule="atLeast"/>
        <w:jc w:val="right"/>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 к ПОЛОЖЕНИЮ О </w:t>
      </w:r>
      <w:proofErr w:type="gramStart"/>
      <w:r w:rsidRPr="00182949">
        <w:rPr>
          <w:rFonts w:ascii="Times New Roman" w:eastAsia="Times New Roman" w:hAnsi="Times New Roman" w:cs="Times New Roman"/>
          <w:sz w:val="23"/>
          <w:szCs w:val="23"/>
          <w:lang w:eastAsia="ru-RU"/>
        </w:rPr>
        <w:t>ПСИХОЛОГО-ПЕДАГОГИЧЕСКОМ</w:t>
      </w:r>
      <w:proofErr w:type="gramEnd"/>
    </w:p>
    <w:p w:rsidR="00182949" w:rsidRPr="00182949" w:rsidRDefault="00182949" w:rsidP="00182949">
      <w:pPr>
        <w:shd w:val="clear" w:color="auto" w:fill="FFFFFF"/>
        <w:spacing w:after="255" w:line="270" w:lineRule="atLeast"/>
        <w:jc w:val="right"/>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 </w:t>
      </w:r>
      <w:proofErr w:type="gramStart"/>
      <w:r w:rsidRPr="00182949">
        <w:rPr>
          <w:rFonts w:ascii="Times New Roman" w:eastAsia="Times New Roman" w:hAnsi="Times New Roman" w:cs="Times New Roman"/>
          <w:sz w:val="23"/>
          <w:szCs w:val="23"/>
          <w:lang w:eastAsia="ru-RU"/>
        </w:rPr>
        <w:t>КОНСИЛИУМЕ</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82949" w:rsidRPr="00182949" w:rsidTr="00182949">
        <w:tc>
          <w:tcPr>
            <w:tcW w:w="0" w:type="auto"/>
          </w:tcPr>
          <w:p w:rsidR="00182949" w:rsidRPr="00182949" w:rsidRDefault="00182949" w:rsidP="00182949">
            <w:pPr>
              <w:spacing w:after="0" w:line="240" w:lineRule="auto"/>
              <w:rPr>
                <w:rFonts w:ascii="Times New Roman" w:eastAsia="Times New Roman" w:hAnsi="Times New Roman" w:cs="Times New Roman"/>
                <w:b/>
                <w:bCs/>
                <w:sz w:val="24"/>
                <w:szCs w:val="24"/>
                <w:lang w:eastAsia="ru-RU"/>
              </w:rPr>
            </w:pPr>
          </w:p>
        </w:tc>
      </w:tr>
    </w:tbl>
    <w:p w:rsidR="00182949" w:rsidRPr="00182949" w:rsidRDefault="00182949" w:rsidP="00182949">
      <w:pPr>
        <w:shd w:val="clear" w:color="auto" w:fill="FFFFFF"/>
        <w:spacing w:after="255" w:line="270" w:lineRule="atLeast"/>
        <w:jc w:val="center"/>
        <w:outlineLvl w:val="2"/>
        <w:rPr>
          <w:rFonts w:ascii="Times New Roman" w:eastAsia="Times New Roman" w:hAnsi="Times New Roman" w:cs="Times New Roman"/>
          <w:b/>
          <w:bCs/>
          <w:sz w:val="26"/>
          <w:szCs w:val="26"/>
          <w:lang w:eastAsia="ru-RU"/>
        </w:rPr>
      </w:pPr>
      <w:r w:rsidRPr="00182949">
        <w:rPr>
          <w:rFonts w:ascii="Times New Roman" w:eastAsia="Times New Roman" w:hAnsi="Times New Roman" w:cs="Times New Roman"/>
          <w:b/>
          <w:bCs/>
          <w:sz w:val="26"/>
          <w:szCs w:val="26"/>
          <w:lang w:eastAsia="ru-RU"/>
        </w:rPr>
        <w:t>Коллегиальное заключение психолого-педагогического консилиума</w:t>
      </w:r>
      <w:r w:rsidRPr="00182949">
        <w:rPr>
          <w:rFonts w:ascii="Times New Roman" w:eastAsia="Times New Roman" w:hAnsi="Times New Roman" w:cs="Times New Roman"/>
          <w:b/>
          <w:bCs/>
          <w:sz w:val="26"/>
          <w:szCs w:val="26"/>
          <w:lang w:eastAsia="ru-RU"/>
        </w:rPr>
        <w:br/>
      </w:r>
      <w:r>
        <w:rPr>
          <w:rFonts w:ascii="Times New Roman" w:eastAsia="Times New Roman" w:hAnsi="Times New Roman" w:cs="Times New Roman"/>
          <w:b/>
          <w:bCs/>
          <w:sz w:val="26"/>
          <w:szCs w:val="26"/>
          <w:lang w:eastAsia="ru-RU"/>
        </w:rPr>
        <w:t>МБОУ «</w:t>
      </w:r>
      <w:proofErr w:type="spellStart"/>
      <w:r>
        <w:rPr>
          <w:rFonts w:ascii="Times New Roman" w:eastAsia="Times New Roman" w:hAnsi="Times New Roman" w:cs="Times New Roman"/>
          <w:b/>
          <w:bCs/>
          <w:sz w:val="26"/>
          <w:szCs w:val="26"/>
          <w:lang w:eastAsia="ru-RU"/>
        </w:rPr>
        <w:t>Корниловская</w:t>
      </w:r>
      <w:proofErr w:type="spellEnd"/>
      <w:r>
        <w:rPr>
          <w:rFonts w:ascii="Times New Roman" w:eastAsia="Times New Roman" w:hAnsi="Times New Roman" w:cs="Times New Roman"/>
          <w:b/>
          <w:bCs/>
          <w:sz w:val="26"/>
          <w:szCs w:val="26"/>
          <w:lang w:eastAsia="ru-RU"/>
        </w:rPr>
        <w:t xml:space="preserve"> СОШ»</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Дата "____" ____________ 20___ года</w:t>
      </w:r>
    </w:p>
    <w:p w:rsidR="00182949" w:rsidRPr="00182949" w:rsidRDefault="00182949" w:rsidP="00182949">
      <w:pPr>
        <w:shd w:val="clear" w:color="auto" w:fill="FFFFFF"/>
        <w:spacing w:after="255" w:line="270" w:lineRule="atLeast"/>
        <w:jc w:val="both"/>
        <w:outlineLvl w:val="2"/>
        <w:rPr>
          <w:rFonts w:ascii="Times New Roman" w:eastAsia="Times New Roman" w:hAnsi="Times New Roman" w:cs="Times New Roman"/>
          <w:b/>
          <w:bCs/>
          <w:sz w:val="26"/>
          <w:szCs w:val="26"/>
          <w:lang w:eastAsia="ru-RU"/>
        </w:rPr>
      </w:pPr>
      <w:r w:rsidRPr="00182949">
        <w:rPr>
          <w:rFonts w:ascii="Times New Roman" w:eastAsia="Times New Roman" w:hAnsi="Times New Roman" w:cs="Times New Roman"/>
          <w:b/>
          <w:bCs/>
          <w:sz w:val="26"/>
          <w:szCs w:val="26"/>
          <w:lang w:eastAsia="ru-RU"/>
        </w:rPr>
        <w:t>Общие сведения</w:t>
      </w:r>
    </w:p>
    <w:tbl>
      <w:tblPr>
        <w:tblW w:w="0" w:type="auto"/>
        <w:tblCellMar>
          <w:top w:w="15" w:type="dxa"/>
          <w:left w:w="15" w:type="dxa"/>
          <w:bottom w:w="15" w:type="dxa"/>
          <w:right w:w="15" w:type="dxa"/>
        </w:tblCellMar>
        <w:tblLook w:val="04A0" w:firstRow="1" w:lastRow="0" w:firstColumn="1" w:lastColumn="0" w:noHBand="0" w:noVBand="1"/>
      </w:tblPr>
      <w:tblGrid>
        <w:gridCol w:w="3196"/>
        <w:gridCol w:w="1465"/>
      </w:tblGrid>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 xml:space="preserve">ФИО </w:t>
            </w:r>
            <w:proofErr w:type="gramStart"/>
            <w:r w:rsidRPr="00182949">
              <w:rPr>
                <w:rFonts w:ascii="Times New Roman" w:eastAsia="Times New Roman" w:hAnsi="Times New Roman" w:cs="Times New Roman"/>
                <w:b/>
                <w:bCs/>
                <w:sz w:val="24"/>
                <w:szCs w:val="24"/>
                <w:lang w:eastAsia="ru-RU"/>
              </w:rPr>
              <w:t>обучающегося</w:t>
            </w:r>
            <w:proofErr w:type="gramEnd"/>
            <w:r w:rsidRPr="00182949">
              <w:rPr>
                <w:rFonts w:ascii="Times New Roman" w:eastAsia="Times New Roman" w:hAnsi="Times New Roman" w:cs="Times New Roman"/>
                <w:b/>
                <w:bCs/>
                <w:sz w:val="24"/>
                <w:szCs w:val="24"/>
                <w:lang w:eastAsia="ru-RU"/>
              </w:rPr>
              <w:t>:</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r w:rsidRPr="00182949">
              <w:rPr>
                <w:rFonts w:ascii="Times New Roman" w:eastAsia="Times New Roman" w:hAnsi="Times New Roman" w:cs="Times New Roman"/>
                <w:b/>
                <w:bCs/>
                <w:sz w:val="24"/>
                <w:szCs w:val="24"/>
                <w:lang w:eastAsia="ru-RU"/>
              </w:rPr>
              <w:t>   </w:t>
            </w:r>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Дата рождения обучающегося:</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Класс/группа:</w:t>
            </w:r>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Образовательная программа:</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Причина направления на </w:t>
            </w:r>
            <w:proofErr w:type="spellStart"/>
            <w:r w:rsidRPr="00182949">
              <w:rPr>
                <w:rFonts w:ascii="Times New Roman" w:eastAsia="Times New Roman" w:hAnsi="Times New Roman" w:cs="Times New Roman"/>
                <w:sz w:val="24"/>
                <w:szCs w:val="24"/>
                <w:lang w:eastAsia="ru-RU"/>
              </w:rPr>
              <w:t>ППк</w:t>
            </w:r>
            <w:proofErr w:type="spellEnd"/>
            <w:r w:rsidRPr="00182949">
              <w:rPr>
                <w:rFonts w:ascii="Times New Roman" w:eastAsia="Times New Roman" w:hAnsi="Times New Roman" w:cs="Times New Roman"/>
                <w:sz w:val="24"/>
                <w:szCs w:val="24"/>
                <w:lang w:eastAsia="ru-RU"/>
              </w:rPr>
              <w:t>:</w:t>
            </w:r>
          </w:p>
        </w:tc>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r>
    </w:tbl>
    <w:p w:rsidR="00182949" w:rsidRPr="00182949" w:rsidRDefault="00182949" w:rsidP="00182949">
      <w:pPr>
        <w:shd w:val="clear" w:color="auto" w:fill="FFFFFF"/>
        <w:spacing w:after="255" w:line="270" w:lineRule="atLeast"/>
        <w:jc w:val="both"/>
        <w:outlineLvl w:val="2"/>
        <w:rPr>
          <w:rFonts w:ascii="Times New Roman" w:eastAsia="Times New Roman" w:hAnsi="Times New Roman" w:cs="Times New Roman"/>
          <w:b/>
          <w:bCs/>
          <w:sz w:val="26"/>
          <w:szCs w:val="26"/>
          <w:lang w:eastAsia="ru-RU"/>
        </w:rPr>
      </w:pPr>
      <w:r w:rsidRPr="00182949">
        <w:rPr>
          <w:rFonts w:ascii="Times New Roman" w:eastAsia="Times New Roman" w:hAnsi="Times New Roman" w:cs="Times New Roman"/>
          <w:b/>
          <w:bCs/>
          <w:sz w:val="26"/>
          <w:szCs w:val="26"/>
          <w:lang w:eastAsia="ru-RU"/>
        </w:rPr>
        <w:t xml:space="preserve">Коллегиальное заключение </w:t>
      </w:r>
      <w:proofErr w:type="spellStart"/>
      <w:r w:rsidRPr="00182949">
        <w:rPr>
          <w:rFonts w:ascii="Times New Roman" w:eastAsia="Times New Roman" w:hAnsi="Times New Roman" w:cs="Times New Roman"/>
          <w:b/>
          <w:bCs/>
          <w:sz w:val="26"/>
          <w:szCs w:val="26"/>
          <w:lang w:eastAsia="ru-RU"/>
        </w:rPr>
        <w:t>ППк</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810"/>
      </w:tblGrid>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b/>
                <w:bCs/>
                <w:sz w:val="24"/>
                <w:szCs w:val="24"/>
                <w:lang w:eastAsia="ru-RU"/>
              </w:rPr>
            </w:pPr>
            <w:proofErr w:type="gramStart"/>
            <w:r w:rsidRPr="00182949">
              <w:rPr>
                <w:rFonts w:ascii="Times New Roman" w:eastAsia="Times New Roman" w:hAnsi="Times New Roman" w:cs="Times New Roman"/>
                <w:b/>
                <w:bCs/>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Рекомендации педагогам</w:t>
            </w:r>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Рекомендации родителям</w:t>
            </w:r>
          </w:p>
        </w:tc>
      </w:tr>
      <w:tr w:rsidR="00182949" w:rsidRPr="00182949" w:rsidTr="00182949">
        <w:tc>
          <w:tcPr>
            <w:tcW w:w="0" w:type="auto"/>
            <w:hideMark/>
          </w:tcPr>
          <w:p w:rsidR="00182949" w:rsidRPr="00182949" w:rsidRDefault="00182949" w:rsidP="00182949">
            <w:pPr>
              <w:spacing w:after="0" w:line="240" w:lineRule="auto"/>
              <w:jc w:val="both"/>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w:t>
            </w:r>
          </w:p>
        </w:tc>
      </w:tr>
    </w:tbl>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Приложение: (планы коррекционно-развивающей работы, индивидуальный образовательный маршрут и другие необходимые материалы):</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Председатель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 xml:space="preserve"> ______________________________ И.О. Фамилия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Члены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И.О. Фамилия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И.О. Фамилия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С решением ознакомле</w:t>
      </w:r>
      <w:proofErr w:type="gramStart"/>
      <w:r w:rsidRPr="00182949">
        <w:rPr>
          <w:rFonts w:ascii="Times New Roman" w:eastAsia="Times New Roman" w:hAnsi="Times New Roman" w:cs="Times New Roman"/>
          <w:sz w:val="23"/>
          <w:szCs w:val="23"/>
          <w:lang w:eastAsia="ru-RU"/>
        </w:rPr>
        <w:t>н(</w:t>
      </w:r>
      <w:proofErr w:type="gramEnd"/>
      <w:r w:rsidRPr="00182949">
        <w:rPr>
          <w:rFonts w:ascii="Times New Roman" w:eastAsia="Times New Roman" w:hAnsi="Times New Roman" w:cs="Times New Roman"/>
          <w:sz w:val="23"/>
          <w:szCs w:val="23"/>
          <w:lang w:eastAsia="ru-RU"/>
        </w:rPr>
        <w:t>а) _________________/_______________________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proofErr w:type="gramStart"/>
      <w:r w:rsidRPr="00182949">
        <w:rPr>
          <w:rFonts w:ascii="Times New Roman" w:eastAsia="Times New Roman" w:hAnsi="Times New Roman" w:cs="Times New Roman"/>
          <w:sz w:val="23"/>
          <w:szCs w:val="23"/>
          <w:lang w:eastAsia="ru-RU"/>
        </w:rPr>
        <w:t>(подпись и ФИО (полностью) родителя (законного представителя)</w:t>
      </w:r>
      <w:proofErr w:type="gramEnd"/>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С решением согласе</w:t>
      </w:r>
      <w:proofErr w:type="gramStart"/>
      <w:r w:rsidRPr="00182949">
        <w:rPr>
          <w:rFonts w:ascii="Times New Roman" w:eastAsia="Times New Roman" w:hAnsi="Times New Roman" w:cs="Times New Roman"/>
          <w:sz w:val="23"/>
          <w:szCs w:val="23"/>
          <w:lang w:eastAsia="ru-RU"/>
        </w:rPr>
        <w:t>н(</w:t>
      </w:r>
      <w:proofErr w:type="gramEnd"/>
      <w:r w:rsidRPr="00182949">
        <w:rPr>
          <w:rFonts w:ascii="Times New Roman" w:eastAsia="Times New Roman" w:hAnsi="Times New Roman" w:cs="Times New Roman"/>
          <w:sz w:val="23"/>
          <w:szCs w:val="23"/>
          <w:lang w:eastAsia="ru-RU"/>
        </w:rPr>
        <w:t>на) _________________/________________________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proofErr w:type="gramStart"/>
      <w:r w:rsidRPr="00182949">
        <w:rPr>
          <w:rFonts w:ascii="Times New Roman" w:eastAsia="Times New Roman" w:hAnsi="Times New Roman" w:cs="Times New Roman"/>
          <w:sz w:val="23"/>
          <w:szCs w:val="23"/>
          <w:lang w:eastAsia="ru-RU"/>
        </w:rPr>
        <w:t>(подпись и ФИО (полностью) родителя (законного представителя)</w:t>
      </w:r>
      <w:proofErr w:type="gramEnd"/>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С решением согласе</w:t>
      </w:r>
      <w:proofErr w:type="gramStart"/>
      <w:r w:rsidRPr="00182949">
        <w:rPr>
          <w:rFonts w:ascii="Times New Roman" w:eastAsia="Times New Roman" w:hAnsi="Times New Roman" w:cs="Times New Roman"/>
          <w:sz w:val="23"/>
          <w:szCs w:val="23"/>
          <w:lang w:eastAsia="ru-RU"/>
        </w:rPr>
        <w:t>н(</w:t>
      </w:r>
      <w:proofErr w:type="gramEnd"/>
      <w:r w:rsidRPr="00182949">
        <w:rPr>
          <w:rFonts w:ascii="Times New Roman" w:eastAsia="Times New Roman" w:hAnsi="Times New Roman" w:cs="Times New Roman"/>
          <w:sz w:val="23"/>
          <w:szCs w:val="23"/>
          <w:lang w:eastAsia="ru-RU"/>
        </w:rPr>
        <w:t>на) частично, не согласен(на) с пунктами: 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________________/________________________________________________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proofErr w:type="gramStart"/>
      <w:r w:rsidRPr="00182949">
        <w:rPr>
          <w:rFonts w:ascii="Times New Roman" w:eastAsia="Times New Roman" w:hAnsi="Times New Roman" w:cs="Times New Roman"/>
          <w:sz w:val="23"/>
          <w:szCs w:val="23"/>
          <w:lang w:eastAsia="ru-RU"/>
        </w:rPr>
        <w:t>(подпись и ФИО (полностью) родителя (законного представителя)</w:t>
      </w:r>
      <w:proofErr w:type="gramEnd"/>
    </w:p>
    <w:p w:rsidR="00182949" w:rsidRPr="00182949" w:rsidRDefault="00182949" w:rsidP="00182949">
      <w:pPr>
        <w:shd w:val="clear" w:color="auto" w:fill="FFFFFF"/>
        <w:spacing w:after="255" w:line="270" w:lineRule="atLeast"/>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4</w:t>
      </w:r>
    </w:p>
    <w:p w:rsidR="00182949" w:rsidRPr="00182949" w:rsidRDefault="00182949" w:rsidP="00182949">
      <w:pPr>
        <w:shd w:val="clear" w:color="auto" w:fill="FFFFFF"/>
        <w:spacing w:after="255" w:line="270" w:lineRule="atLeast"/>
        <w:jc w:val="righ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 к ПОЛОЖЕНИЮ О </w:t>
      </w:r>
      <w:proofErr w:type="gramStart"/>
      <w:r w:rsidRPr="00182949">
        <w:rPr>
          <w:rFonts w:ascii="Times New Roman" w:eastAsia="Times New Roman" w:hAnsi="Times New Roman" w:cs="Times New Roman"/>
          <w:sz w:val="24"/>
          <w:szCs w:val="24"/>
          <w:lang w:eastAsia="ru-RU"/>
        </w:rPr>
        <w:t>ПСИХОЛОГО-ПЕДАГОГИЧЕСКОМ</w:t>
      </w:r>
      <w:proofErr w:type="gramEnd"/>
    </w:p>
    <w:p w:rsidR="00182949" w:rsidRPr="00182949" w:rsidRDefault="00182949" w:rsidP="00182949">
      <w:pPr>
        <w:shd w:val="clear" w:color="auto" w:fill="FFFFFF"/>
        <w:spacing w:after="255" w:line="270" w:lineRule="atLeast"/>
        <w:jc w:val="righ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 </w:t>
      </w:r>
      <w:proofErr w:type="gramStart"/>
      <w:r w:rsidRPr="00182949">
        <w:rPr>
          <w:rFonts w:ascii="Times New Roman" w:eastAsia="Times New Roman" w:hAnsi="Times New Roman" w:cs="Times New Roman"/>
          <w:sz w:val="24"/>
          <w:szCs w:val="24"/>
          <w:lang w:eastAsia="ru-RU"/>
        </w:rPr>
        <w:t>КОНСИЛИУМЕ</w:t>
      </w:r>
      <w:proofErr w:type="gramEnd"/>
    </w:p>
    <w:p w:rsidR="00182949" w:rsidRPr="00182949" w:rsidRDefault="00182949" w:rsidP="00182949">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r w:rsidRPr="00182949">
        <w:rPr>
          <w:rFonts w:ascii="Times New Roman" w:eastAsia="Times New Roman" w:hAnsi="Times New Roman" w:cs="Times New Roman"/>
          <w:b/>
          <w:bCs/>
          <w:sz w:val="26"/>
          <w:szCs w:val="26"/>
          <w:lang w:eastAsia="ru-RU"/>
        </w:rPr>
        <w:t>Представление</w:t>
      </w:r>
      <w:r w:rsidRPr="00182949">
        <w:rPr>
          <w:rFonts w:ascii="Times New Roman" w:eastAsia="Times New Roman" w:hAnsi="Times New Roman" w:cs="Times New Roman"/>
          <w:b/>
          <w:bCs/>
          <w:sz w:val="26"/>
          <w:szCs w:val="26"/>
          <w:lang w:eastAsia="ru-RU"/>
        </w:rPr>
        <w:br/>
        <w:t xml:space="preserve">психолого-педагогического консилиума </w:t>
      </w:r>
      <w:proofErr w:type="gramStart"/>
      <w:r w:rsidRPr="00182949">
        <w:rPr>
          <w:rFonts w:ascii="Times New Roman" w:eastAsia="Times New Roman" w:hAnsi="Times New Roman" w:cs="Times New Roman"/>
          <w:b/>
          <w:bCs/>
          <w:sz w:val="26"/>
          <w:szCs w:val="26"/>
          <w:lang w:eastAsia="ru-RU"/>
        </w:rPr>
        <w:t>на</w:t>
      </w:r>
      <w:proofErr w:type="gramEnd"/>
      <w:r w:rsidRPr="00182949">
        <w:rPr>
          <w:rFonts w:ascii="Times New Roman" w:eastAsia="Times New Roman" w:hAnsi="Times New Roman" w:cs="Times New Roman"/>
          <w:b/>
          <w:bCs/>
          <w:sz w:val="26"/>
          <w:szCs w:val="26"/>
          <w:lang w:eastAsia="ru-RU"/>
        </w:rPr>
        <w:t xml:space="preserve"> </w:t>
      </w:r>
      <w:proofErr w:type="gramStart"/>
      <w:r w:rsidRPr="00182949">
        <w:rPr>
          <w:rFonts w:ascii="Times New Roman" w:eastAsia="Times New Roman" w:hAnsi="Times New Roman" w:cs="Times New Roman"/>
          <w:b/>
          <w:bCs/>
          <w:sz w:val="26"/>
          <w:szCs w:val="26"/>
          <w:lang w:eastAsia="ru-RU"/>
        </w:rPr>
        <w:t>обучающегося</w:t>
      </w:r>
      <w:proofErr w:type="gramEnd"/>
      <w:r w:rsidRPr="00182949">
        <w:rPr>
          <w:rFonts w:ascii="Times New Roman" w:eastAsia="Times New Roman" w:hAnsi="Times New Roman" w:cs="Times New Roman"/>
          <w:b/>
          <w:bCs/>
          <w:sz w:val="26"/>
          <w:szCs w:val="26"/>
          <w:lang w:eastAsia="ru-RU"/>
        </w:rPr>
        <w:t xml:space="preserve"> для предоставления на ПМПК</w:t>
      </w:r>
      <w:r w:rsidRPr="00182949">
        <w:rPr>
          <w:rFonts w:ascii="Times New Roman" w:eastAsia="Times New Roman" w:hAnsi="Times New Roman" w:cs="Times New Roman"/>
          <w:b/>
          <w:bCs/>
          <w:color w:val="333333"/>
          <w:sz w:val="26"/>
          <w:szCs w:val="26"/>
          <w:lang w:eastAsia="ru-RU"/>
        </w:rPr>
        <w:br/>
      </w:r>
      <w:r w:rsidRPr="00182949">
        <w:rPr>
          <w:rFonts w:ascii="Times New Roman" w:eastAsia="Times New Roman" w:hAnsi="Times New Roman" w:cs="Times New Roman"/>
          <w:b/>
          <w:bCs/>
          <w:sz w:val="26"/>
          <w:szCs w:val="26"/>
          <w:lang w:eastAsia="ru-RU"/>
        </w:rPr>
        <w:t>(ФИО, дата рождения, группа/класс)</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Общие сведения: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дата поступления в образовательную организацию;</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программа обучения (полное наименование);</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форма организации образования: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1. в группе/классе</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182949">
        <w:rPr>
          <w:rFonts w:ascii="Times New Roman" w:eastAsia="Times New Roman" w:hAnsi="Times New Roman" w:cs="Times New Roman"/>
          <w:sz w:val="23"/>
          <w:szCs w:val="23"/>
          <w:lang w:eastAsia="ru-RU"/>
        </w:rPr>
        <w:t>Лекотека</w:t>
      </w:r>
      <w:proofErr w:type="spellEnd"/>
      <w:r w:rsidRPr="00182949">
        <w:rPr>
          <w:rFonts w:ascii="Times New Roman" w:eastAsia="Times New Roman" w:hAnsi="Times New Roman" w:cs="Times New Roman"/>
          <w:sz w:val="23"/>
          <w:szCs w:val="23"/>
          <w:lang w:eastAsia="ru-RU"/>
        </w:rPr>
        <w:t xml:space="preserve"> и др.);</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класс: общеобразовательный, отдельный для </w:t>
      </w:r>
      <w:proofErr w:type="gramStart"/>
      <w:r w:rsidRPr="00182949">
        <w:rPr>
          <w:rFonts w:ascii="Times New Roman" w:eastAsia="Times New Roman" w:hAnsi="Times New Roman" w:cs="Times New Roman"/>
          <w:sz w:val="23"/>
          <w:szCs w:val="23"/>
          <w:lang w:eastAsia="ru-RU"/>
        </w:rPr>
        <w:t>обучающихся</w:t>
      </w:r>
      <w:proofErr w:type="gramEnd"/>
      <w:r w:rsidRPr="00182949">
        <w:rPr>
          <w:rFonts w:ascii="Times New Roman" w:eastAsia="Times New Roman" w:hAnsi="Times New Roman" w:cs="Times New Roman"/>
          <w:sz w:val="23"/>
          <w:szCs w:val="23"/>
          <w:lang w:eastAsia="ru-RU"/>
        </w:rPr>
        <w:t xml:space="preserve"> с ...;</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2. на дому;</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3. в форме семейного образования;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4. сетевая форма реализации образовательных программ;</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5. с применением дистанционных технологий</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состав семьи (перечислить, с кем проживает ребенок - родственные отношения и количество детей/взрослых);</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 трудности, переживаемые в семье (материальные, хроническая </w:t>
      </w:r>
      <w:proofErr w:type="spellStart"/>
      <w:r w:rsidRPr="00182949">
        <w:rPr>
          <w:rFonts w:ascii="Times New Roman" w:eastAsia="Times New Roman" w:hAnsi="Times New Roman" w:cs="Times New Roman"/>
          <w:sz w:val="23"/>
          <w:szCs w:val="23"/>
          <w:lang w:eastAsia="ru-RU"/>
        </w:rPr>
        <w:t>психотравматизация</w:t>
      </w:r>
      <w:proofErr w:type="spellEnd"/>
      <w:r w:rsidRPr="00182949">
        <w:rPr>
          <w:rFonts w:ascii="Times New Roman" w:eastAsia="Times New Roman" w:hAnsi="Times New Roman" w:cs="Times New Roman"/>
          <w:sz w:val="23"/>
          <w:szCs w:val="23"/>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182949">
        <w:rPr>
          <w:rFonts w:ascii="Times New Roman" w:eastAsia="Times New Roman" w:hAnsi="Times New Roman" w:cs="Times New Roman"/>
          <w:sz w:val="23"/>
          <w:szCs w:val="23"/>
          <w:lang w:eastAsia="ru-RU"/>
        </w:rPr>
        <w:t>,</w:t>
      </w:r>
      <w:proofErr w:type="gramEnd"/>
      <w:r w:rsidRPr="00182949">
        <w:rPr>
          <w:rFonts w:ascii="Times New Roman" w:eastAsia="Times New Roman" w:hAnsi="Times New Roman" w:cs="Times New Roman"/>
          <w:sz w:val="23"/>
          <w:szCs w:val="23"/>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182949">
        <w:rPr>
          <w:rFonts w:ascii="Times New Roman" w:eastAsia="Times New Roman" w:hAnsi="Times New Roman" w:cs="Times New Roman"/>
          <w:sz w:val="23"/>
          <w:szCs w:val="23"/>
          <w:lang w:eastAsia="ru-RU"/>
        </w:rPr>
        <w:t>занимающихся</w:t>
      </w:r>
      <w:proofErr w:type="gramEnd"/>
      <w:r w:rsidRPr="00182949">
        <w:rPr>
          <w:rFonts w:ascii="Times New Roman" w:eastAsia="Times New Roman" w:hAnsi="Times New Roman" w:cs="Times New Roman"/>
          <w:sz w:val="23"/>
          <w:szCs w:val="23"/>
          <w:lang w:eastAsia="ru-RU"/>
        </w:rPr>
        <w:t xml:space="preserve"> ребенком).</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Информация об условиях и результатах образования ребенка в образовательной организации:</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lastRenderedPageBreak/>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3. </w:t>
      </w:r>
      <w:proofErr w:type="gramStart"/>
      <w:r w:rsidRPr="00182949">
        <w:rPr>
          <w:rFonts w:ascii="Times New Roman" w:eastAsia="Times New Roman" w:hAnsi="Times New Roman" w:cs="Times New Roman"/>
          <w:sz w:val="23"/>
          <w:szCs w:val="23"/>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4. Динамика (показатели) деятельности (практической, игровой, продуктивной) за период нахождения в образовательной организации</w:t>
      </w:r>
      <w:hyperlink r:id="rId7" w:anchor="11111" w:history="1">
        <w:r w:rsidRPr="00182949">
          <w:rPr>
            <w:rFonts w:ascii="Times New Roman" w:eastAsia="Times New Roman" w:hAnsi="Times New Roman" w:cs="Times New Roman"/>
            <w:sz w:val="23"/>
            <w:szCs w:val="23"/>
            <w:u w:val="single"/>
            <w:bdr w:val="none" w:sz="0" w:space="0" w:color="auto" w:frame="1"/>
            <w:lang w:eastAsia="ru-RU"/>
          </w:rPr>
          <w:t>*</w:t>
        </w:r>
      </w:hyperlink>
      <w:r w:rsidRPr="00182949">
        <w:rPr>
          <w:rFonts w:ascii="Times New Roman" w:eastAsia="Times New Roman" w:hAnsi="Times New Roman" w:cs="Times New Roman"/>
          <w:sz w:val="23"/>
          <w:szCs w:val="23"/>
          <w:lang w:eastAsia="ru-RU"/>
        </w:rPr>
        <w:t>.</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5. Динамика освоения программного материала:</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программа, по которой обучается ребенок (авторы или название ОП/АОП);</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6. </w:t>
      </w:r>
      <w:proofErr w:type="gramStart"/>
      <w:r w:rsidRPr="00182949">
        <w:rPr>
          <w:rFonts w:ascii="Times New Roman" w:eastAsia="Times New Roman" w:hAnsi="Times New Roman" w:cs="Times New Roman"/>
          <w:sz w:val="23"/>
          <w:szCs w:val="23"/>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82949">
        <w:rPr>
          <w:rFonts w:ascii="Times New Roman" w:eastAsia="Times New Roman" w:hAnsi="Times New Roman" w:cs="Times New Roman"/>
          <w:sz w:val="23"/>
          <w:szCs w:val="23"/>
          <w:lang w:eastAsia="ru-RU"/>
        </w:rPr>
        <w:t>сензитивностъ</w:t>
      </w:r>
      <w:proofErr w:type="spellEnd"/>
      <w:r w:rsidRPr="00182949">
        <w:rPr>
          <w:rFonts w:ascii="Times New Roman" w:eastAsia="Times New Roman" w:hAnsi="Times New Roman" w:cs="Times New Roman"/>
          <w:sz w:val="23"/>
          <w:szCs w:val="23"/>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182949">
        <w:rPr>
          <w:rFonts w:ascii="Times New Roman" w:eastAsia="Times New Roman" w:hAnsi="Times New Roman" w:cs="Times New Roman"/>
          <w:sz w:val="23"/>
          <w:szCs w:val="23"/>
          <w:lang w:eastAsia="ru-RU"/>
        </w:rPr>
        <w:t>истощаемостъ</w:t>
      </w:r>
      <w:proofErr w:type="spellEnd"/>
      <w:r w:rsidRPr="00182949">
        <w:rPr>
          <w:rFonts w:ascii="Times New Roman" w:eastAsia="Times New Roman" w:hAnsi="Times New Roman" w:cs="Times New Roman"/>
          <w:sz w:val="23"/>
          <w:szCs w:val="23"/>
          <w:lang w:eastAsia="ru-RU"/>
        </w:rPr>
        <w:t xml:space="preserve"> (высокая</w:t>
      </w:r>
      <w:proofErr w:type="gramEnd"/>
      <w:r w:rsidRPr="00182949">
        <w:rPr>
          <w:rFonts w:ascii="Times New Roman" w:eastAsia="Times New Roman" w:hAnsi="Times New Roman" w:cs="Times New Roman"/>
          <w:sz w:val="23"/>
          <w:szCs w:val="23"/>
          <w:lang w:eastAsia="ru-RU"/>
        </w:rPr>
        <w:t>, с очевидным снижением качества деятельности и пр., умеренная, незначительная) и др.</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182949">
        <w:rPr>
          <w:rFonts w:ascii="Times New Roman" w:eastAsia="Times New Roman" w:hAnsi="Times New Roman" w:cs="Times New Roman"/>
          <w:sz w:val="23"/>
          <w:szCs w:val="23"/>
          <w:lang w:eastAsia="ru-RU"/>
        </w:rPr>
        <w:t>начались</w:t>
      </w:r>
      <w:proofErr w:type="gramEnd"/>
      <w:r w:rsidRPr="00182949">
        <w:rPr>
          <w:rFonts w:ascii="Times New Roman" w:eastAsia="Times New Roman" w:hAnsi="Times New Roman" w:cs="Times New Roman"/>
          <w:sz w:val="23"/>
          <w:szCs w:val="23"/>
          <w:lang w:eastAsia="ru-RU"/>
        </w:rPr>
        <w:t>/закончились занятия), регулярность посещения этих занятий, выполнение домашних заданий этих специалистов.</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9. Характеристики взросления</w:t>
      </w:r>
      <w:hyperlink r:id="rId8" w:anchor="22222" w:history="1">
        <w:r w:rsidRPr="00182949">
          <w:rPr>
            <w:rFonts w:ascii="Times New Roman" w:eastAsia="Times New Roman" w:hAnsi="Times New Roman" w:cs="Times New Roman"/>
            <w:sz w:val="23"/>
            <w:szCs w:val="23"/>
            <w:u w:val="single"/>
            <w:bdr w:val="none" w:sz="0" w:space="0" w:color="auto" w:frame="1"/>
            <w:lang w:eastAsia="ru-RU"/>
          </w:rPr>
          <w:t>**</w:t>
        </w:r>
      </w:hyperlink>
      <w:r w:rsidRPr="00182949">
        <w:rPr>
          <w:rFonts w:ascii="Times New Roman" w:eastAsia="Times New Roman" w:hAnsi="Times New Roman" w:cs="Times New Roman"/>
          <w:sz w:val="23"/>
          <w:szCs w:val="23"/>
          <w:lang w:eastAsia="ru-RU"/>
        </w:rPr>
        <w:t>:</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proofErr w:type="gramStart"/>
      <w:r w:rsidRPr="00182949">
        <w:rPr>
          <w:rFonts w:ascii="Times New Roman" w:eastAsia="Times New Roman" w:hAnsi="Times New Roman" w:cs="Times New Roman"/>
          <w:sz w:val="23"/>
          <w:szCs w:val="23"/>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lastRenderedPageBreak/>
        <w:t xml:space="preserve">- характер занятости во </w:t>
      </w:r>
      <w:proofErr w:type="spellStart"/>
      <w:r w:rsidRPr="00182949">
        <w:rPr>
          <w:rFonts w:ascii="Times New Roman" w:eastAsia="Times New Roman" w:hAnsi="Times New Roman" w:cs="Times New Roman"/>
          <w:sz w:val="23"/>
          <w:szCs w:val="23"/>
          <w:lang w:eastAsia="ru-RU"/>
        </w:rPr>
        <w:t>внеучебное</w:t>
      </w:r>
      <w:proofErr w:type="spellEnd"/>
      <w:r w:rsidRPr="00182949">
        <w:rPr>
          <w:rFonts w:ascii="Times New Roman" w:eastAsia="Times New Roman" w:hAnsi="Times New Roman" w:cs="Times New Roman"/>
          <w:sz w:val="23"/>
          <w:szCs w:val="23"/>
          <w:lang w:eastAsia="ru-RU"/>
        </w:rPr>
        <w:t xml:space="preserve"> время (имеет ли круг обязанностей, как относится к их выполнению);</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отношение к учебе (наличие предпочитаемых предметов, любимых учителей);</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отношение к педагогическим воздействиям (описать воздействия и реакцию на них);</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значимость общения со сверстниками в системе ценностей обучающегося (приоритетная, второстепенная);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 значимость виртуального </w:t>
      </w:r>
      <w:proofErr w:type="gramStart"/>
      <w:r w:rsidRPr="00182949">
        <w:rPr>
          <w:rFonts w:ascii="Times New Roman" w:eastAsia="Times New Roman" w:hAnsi="Times New Roman" w:cs="Times New Roman"/>
          <w:sz w:val="23"/>
          <w:szCs w:val="23"/>
          <w:lang w:eastAsia="ru-RU"/>
        </w:rPr>
        <w:t>общения</w:t>
      </w:r>
      <w:proofErr w:type="gramEnd"/>
      <w:r w:rsidRPr="00182949">
        <w:rPr>
          <w:rFonts w:ascii="Times New Roman" w:eastAsia="Times New Roman" w:hAnsi="Times New Roman" w:cs="Times New Roman"/>
          <w:sz w:val="23"/>
          <w:szCs w:val="23"/>
          <w:lang w:eastAsia="ru-RU"/>
        </w:rPr>
        <w:t xml:space="preserve"> в системе ценностей обучающегося (сколько времени по его собственному мнению проводит в социальных сетях);</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самосознание (самооценка);</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принадлежность к молодежной субкультур</w:t>
      </w:r>
      <w:proofErr w:type="gramStart"/>
      <w:r w:rsidRPr="00182949">
        <w:rPr>
          <w:rFonts w:ascii="Times New Roman" w:eastAsia="Times New Roman" w:hAnsi="Times New Roman" w:cs="Times New Roman"/>
          <w:sz w:val="23"/>
          <w:szCs w:val="23"/>
          <w:lang w:eastAsia="ru-RU"/>
        </w:rPr>
        <w:t>е(</w:t>
      </w:r>
      <w:proofErr w:type="spellStart"/>
      <w:proofErr w:type="gramEnd"/>
      <w:r w:rsidRPr="00182949">
        <w:rPr>
          <w:rFonts w:ascii="Times New Roman" w:eastAsia="Times New Roman" w:hAnsi="Times New Roman" w:cs="Times New Roman"/>
          <w:sz w:val="23"/>
          <w:szCs w:val="23"/>
          <w:lang w:eastAsia="ru-RU"/>
        </w:rPr>
        <w:t>ам</w:t>
      </w:r>
      <w:proofErr w:type="spellEnd"/>
      <w:r w:rsidRPr="00182949">
        <w:rPr>
          <w:rFonts w:ascii="Times New Roman" w:eastAsia="Times New Roman" w:hAnsi="Times New Roman" w:cs="Times New Roman"/>
          <w:sz w:val="23"/>
          <w:szCs w:val="23"/>
          <w:lang w:eastAsia="ru-RU"/>
        </w:rPr>
        <w:t>);</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 особенности </w:t>
      </w:r>
      <w:proofErr w:type="spellStart"/>
      <w:r w:rsidRPr="00182949">
        <w:rPr>
          <w:rFonts w:ascii="Times New Roman" w:eastAsia="Times New Roman" w:hAnsi="Times New Roman" w:cs="Times New Roman"/>
          <w:sz w:val="23"/>
          <w:szCs w:val="23"/>
          <w:lang w:eastAsia="ru-RU"/>
        </w:rPr>
        <w:t>психосексуального</w:t>
      </w:r>
      <w:proofErr w:type="spellEnd"/>
      <w:r w:rsidRPr="00182949">
        <w:rPr>
          <w:rFonts w:ascii="Times New Roman" w:eastAsia="Times New Roman" w:hAnsi="Times New Roman" w:cs="Times New Roman"/>
          <w:sz w:val="23"/>
          <w:szCs w:val="23"/>
          <w:lang w:eastAsia="ru-RU"/>
        </w:rPr>
        <w:t xml:space="preserve"> развития;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религиозные убеждения (не актуализирует, навязывает другим);</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 отношения с семьей (описание известных педагогам фактов: кого слушается, к кому </w:t>
      </w:r>
      <w:proofErr w:type="gramStart"/>
      <w:r w:rsidRPr="00182949">
        <w:rPr>
          <w:rFonts w:ascii="Times New Roman" w:eastAsia="Times New Roman" w:hAnsi="Times New Roman" w:cs="Times New Roman"/>
          <w:sz w:val="23"/>
          <w:szCs w:val="23"/>
          <w:lang w:eastAsia="ru-RU"/>
        </w:rPr>
        <w:t>привязан</w:t>
      </w:r>
      <w:proofErr w:type="gramEnd"/>
      <w:r w:rsidRPr="00182949">
        <w:rPr>
          <w:rFonts w:ascii="Times New Roman" w:eastAsia="Times New Roman" w:hAnsi="Times New Roman" w:cs="Times New Roman"/>
          <w:sz w:val="23"/>
          <w:szCs w:val="23"/>
          <w:lang w:eastAsia="ru-RU"/>
        </w:rPr>
        <w:t>, либо эмоциональная связь с семьей ухудшена/утрачена);</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жизненные планы и профессиональные намерения.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Поведенческие девиации</w:t>
      </w:r>
      <w:hyperlink r:id="rId9" w:anchor="22222" w:history="1">
        <w:r w:rsidRPr="00182949">
          <w:rPr>
            <w:rFonts w:ascii="Times New Roman" w:eastAsia="Times New Roman" w:hAnsi="Times New Roman" w:cs="Times New Roman"/>
            <w:sz w:val="23"/>
            <w:szCs w:val="23"/>
            <w:u w:val="single"/>
            <w:bdr w:val="none" w:sz="0" w:space="0" w:color="auto" w:frame="1"/>
            <w:lang w:eastAsia="ru-RU"/>
          </w:rPr>
          <w:t>**</w:t>
        </w:r>
      </w:hyperlink>
      <w:r w:rsidRPr="00182949">
        <w:rPr>
          <w:rFonts w:ascii="Times New Roman" w:eastAsia="Times New Roman" w:hAnsi="Times New Roman" w:cs="Times New Roman"/>
          <w:sz w:val="23"/>
          <w:szCs w:val="23"/>
          <w:lang w:eastAsia="ru-RU"/>
        </w:rPr>
        <w:t>:</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совершенные в прошлом или текущие правонарушения;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наличие самовольных уходов из дома, бродяжничество;</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проявления агрессии (физической и/или вербальной) по отношению к другим (либо к животным), склонность к насилию;</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оппозиционные установки (спорит, отказывается) либо негативизм (делает наоборот);</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proofErr w:type="gramStart"/>
      <w:r w:rsidRPr="00182949">
        <w:rPr>
          <w:rFonts w:ascii="Times New Roman" w:eastAsia="Times New Roman" w:hAnsi="Times New Roman" w:cs="Times New Roman"/>
          <w:sz w:val="23"/>
          <w:szCs w:val="23"/>
          <w:lang w:eastAsia="ru-RU"/>
        </w:rPr>
        <w:t xml:space="preserve">- отношение к курению, алкоголю, наркотикам, другим </w:t>
      </w:r>
      <w:proofErr w:type="spellStart"/>
      <w:r w:rsidRPr="00182949">
        <w:rPr>
          <w:rFonts w:ascii="Times New Roman" w:eastAsia="Times New Roman" w:hAnsi="Times New Roman" w:cs="Times New Roman"/>
          <w:sz w:val="23"/>
          <w:szCs w:val="23"/>
          <w:lang w:eastAsia="ru-RU"/>
        </w:rPr>
        <w:t>психоактивным</w:t>
      </w:r>
      <w:proofErr w:type="spellEnd"/>
      <w:r w:rsidRPr="00182949">
        <w:rPr>
          <w:rFonts w:ascii="Times New Roman" w:eastAsia="Times New Roman" w:hAnsi="Times New Roman" w:cs="Times New Roman"/>
          <w:sz w:val="23"/>
          <w:szCs w:val="23"/>
          <w:lang w:eastAsia="ru-RU"/>
        </w:rPr>
        <w:t xml:space="preserve"> веществам (пробы, регулярное употребление, интерес, стремление, зависимость);</w:t>
      </w:r>
      <w:proofErr w:type="gramEnd"/>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сквернословие;</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проявления злости и/или ненависти к окружающим (конкретизировать);</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отношение к компьютерным играм (равнодушен, интерес, зависимость);</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 повышенная внушаемость (влияние авторитетов, влияние </w:t>
      </w:r>
      <w:proofErr w:type="spellStart"/>
      <w:r w:rsidRPr="00182949">
        <w:rPr>
          <w:rFonts w:ascii="Times New Roman" w:eastAsia="Times New Roman" w:hAnsi="Times New Roman" w:cs="Times New Roman"/>
          <w:sz w:val="23"/>
          <w:szCs w:val="23"/>
          <w:lang w:eastAsia="ru-RU"/>
        </w:rPr>
        <w:t>дисфункциональных</w:t>
      </w:r>
      <w:proofErr w:type="spellEnd"/>
      <w:r w:rsidRPr="00182949">
        <w:rPr>
          <w:rFonts w:ascii="Times New Roman" w:eastAsia="Times New Roman" w:hAnsi="Times New Roman" w:cs="Times New Roman"/>
          <w:sz w:val="23"/>
          <w:szCs w:val="23"/>
          <w:lang w:eastAsia="ru-RU"/>
        </w:rPr>
        <w:t xml:space="preserve"> групп сверстников, подверженность влиянию моды, средств массовой информации и пр.);</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lastRenderedPageBreak/>
        <w:t xml:space="preserve">- </w:t>
      </w:r>
      <w:proofErr w:type="spellStart"/>
      <w:r w:rsidRPr="00182949">
        <w:rPr>
          <w:rFonts w:ascii="Times New Roman" w:eastAsia="Times New Roman" w:hAnsi="Times New Roman" w:cs="Times New Roman"/>
          <w:sz w:val="23"/>
          <w:szCs w:val="23"/>
          <w:lang w:eastAsia="ru-RU"/>
        </w:rPr>
        <w:t>дезадаптивные</w:t>
      </w:r>
      <w:proofErr w:type="spellEnd"/>
      <w:r w:rsidRPr="00182949">
        <w:rPr>
          <w:rFonts w:ascii="Times New Roman" w:eastAsia="Times New Roman" w:hAnsi="Times New Roman" w:cs="Times New Roman"/>
          <w:sz w:val="23"/>
          <w:szCs w:val="23"/>
          <w:lang w:eastAsia="ru-RU"/>
        </w:rPr>
        <w:t xml:space="preserve"> черты личности (конкретизировать).</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10. Информация о проведении индивидуальной профилактической работы (конкретизировать).</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Дата составления документа.</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Подпись председателя </w:t>
      </w:r>
      <w:proofErr w:type="spellStart"/>
      <w:r w:rsidRPr="00182949">
        <w:rPr>
          <w:rFonts w:ascii="Times New Roman" w:eastAsia="Times New Roman" w:hAnsi="Times New Roman" w:cs="Times New Roman"/>
          <w:sz w:val="23"/>
          <w:szCs w:val="23"/>
          <w:lang w:eastAsia="ru-RU"/>
        </w:rPr>
        <w:t>ППк</w:t>
      </w:r>
      <w:proofErr w:type="spellEnd"/>
      <w:r w:rsidRPr="00182949">
        <w:rPr>
          <w:rFonts w:ascii="Times New Roman" w:eastAsia="Times New Roman" w:hAnsi="Times New Roman" w:cs="Times New Roman"/>
          <w:sz w:val="23"/>
          <w:szCs w:val="23"/>
          <w:lang w:eastAsia="ru-RU"/>
        </w:rPr>
        <w:t>. Печать образовательной организации.</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Дополнительно:</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1. Для </w:t>
      </w:r>
      <w:proofErr w:type="gramStart"/>
      <w:r w:rsidRPr="00182949">
        <w:rPr>
          <w:rFonts w:ascii="Times New Roman" w:eastAsia="Times New Roman" w:hAnsi="Times New Roman" w:cs="Times New Roman"/>
          <w:sz w:val="23"/>
          <w:szCs w:val="23"/>
          <w:lang w:eastAsia="ru-RU"/>
        </w:rPr>
        <w:t>обучающегося</w:t>
      </w:r>
      <w:proofErr w:type="gramEnd"/>
      <w:r w:rsidRPr="00182949">
        <w:rPr>
          <w:rFonts w:ascii="Times New Roman" w:eastAsia="Times New Roman" w:hAnsi="Times New Roman" w:cs="Times New Roman"/>
          <w:sz w:val="23"/>
          <w:szCs w:val="23"/>
          <w:lang w:eastAsia="ru-RU"/>
        </w:rPr>
        <w:t xml:space="preserve"> по АОП - указать коррекционно-развивающие курсы, динамику в коррекции нарушений;</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4. Представление может быть дополнено исходя из индивидуальных особенностей </w:t>
      </w:r>
      <w:proofErr w:type="gramStart"/>
      <w:r w:rsidRPr="00182949">
        <w:rPr>
          <w:rFonts w:ascii="Times New Roman" w:eastAsia="Times New Roman" w:hAnsi="Times New Roman" w:cs="Times New Roman"/>
          <w:sz w:val="23"/>
          <w:szCs w:val="23"/>
          <w:lang w:eastAsia="ru-RU"/>
        </w:rPr>
        <w:t>обучающегося</w:t>
      </w:r>
      <w:proofErr w:type="gramEnd"/>
      <w:r w:rsidRPr="00182949">
        <w:rPr>
          <w:rFonts w:ascii="Times New Roman" w:eastAsia="Times New Roman" w:hAnsi="Times New Roman" w:cs="Times New Roman"/>
          <w:sz w:val="23"/>
          <w:szCs w:val="23"/>
          <w:lang w:eastAsia="ru-RU"/>
        </w:rPr>
        <w:t>.</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182949">
        <w:rPr>
          <w:rFonts w:ascii="Times New Roman" w:eastAsia="Times New Roman" w:hAnsi="Times New Roman" w:cs="Times New Roman"/>
          <w:sz w:val="23"/>
          <w:szCs w:val="23"/>
          <w:lang w:eastAsia="ru-RU"/>
        </w:rPr>
        <w:t>тьютор</w:t>
      </w:r>
      <w:proofErr w:type="spellEnd"/>
      <w:r w:rsidRPr="00182949">
        <w:rPr>
          <w:rFonts w:ascii="Times New Roman" w:eastAsia="Times New Roman" w:hAnsi="Times New Roman" w:cs="Times New Roman"/>
          <w:sz w:val="23"/>
          <w:szCs w:val="23"/>
          <w:lang w:eastAsia="ru-RU"/>
        </w:rPr>
        <w:t>/психолог/дефектолог).</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 Для </w:t>
      </w:r>
      <w:proofErr w:type="gramStart"/>
      <w:r w:rsidRPr="00182949">
        <w:rPr>
          <w:rFonts w:ascii="Times New Roman" w:eastAsia="Times New Roman" w:hAnsi="Times New Roman" w:cs="Times New Roman"/>
          <w:sz w:val="23"/>
          <w:szCs w:val="23"/>
          <w:lang w:eastAsia="ru-RU"/>
        </w:rPr>
        <w:t>обучающихся</w:t>
      </w:r>
      <w:proofErr w:type="gramEnd"/>
      <w:r w:rsidRPr="00182949">
        <w:rPr>
          <w:rFonts w:ascii="Times New Roman" w:eastAsia="Times New Roman" w:hAnsi="Times New Roman" w:cs="Times New Roman"/>
          <w:sz w:val="23"/>
          <w:szCs w:val="23"/>
          <w:lang w:eastAsia="ru-RU"/>
        </w:rPr>
        <w:t xml:space="preserve"> с умственной отсталостью (интеллектуальными нарушениями)</w:t>
      </w:r>
    </w:p>
    <w:p w:rsid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xml:space="preserve">** Для подростков, а также обучающихся с </w:t>
      </w:r>
      <w:proofErr w:type="spellStart"/>
      <w:r w:rsidRPr="00182949">
        <w:rPr>
          <w:rFonts w:ascii="Times New Roman" w:eastAsia="Times New Roman" w:hAnsi="Times New Roman" w:cs="Times New Roman"/>
          <w:sz w:val="23"/>
          <w:szCs w:val="23"/>
          <w:lang w:eastAsia="ru-RU"/>
        </w:rPr>
        <w:t>девиантным</w:t>
      </w:r>
      <w:proofErr w:type="spellEnd"/>
      <w:r w:rsidRPr="00182949">
        <w:rPr>
          <w:rFonts w:ascii="Times New Roman" w:eastAsia="Times New Roman" w:hAnsi="Times New Roman" w:cs="Times New Roman"/>
          <w:sz w:val="23"/>
          <w:szCs w:val="23"/>
          <w:lang w:eastAsia="ru-RU"/>
        </w:rPr>
        <w:t xml:space="preserve"> (общественно опасным) поведением</w:t>
      </w:r>
    </w:p>
    <w:p w:rsidR="00B176AD" w:rsidRDefault="00B176AD" w:rsidP="00182949">
      <w:pPr>
        <w:shd w:val="clear" w:color="auto" w:fill="FFFFFF"/>
        <w:spacing w:after="255" w:line="270" w:lineRule="atLeast"/>
        <w:jc w:val="both"/>
        <w:rPr>
          <w:rFonts w:ascii="Times New Roman" w:eastAsia="Times New Roman" w:hAnsi="Times New Roman" w:cs="Times New Roman"/>
          <w:sz w:val="23"/>
          <w:szCs w:val="23"/>
          <w:lang w:eastAsia="ru-RU"/>
        </w:rPr>
      </w:pPr>
    </w:p>
    <w:p w:rsidR="00B176AD" w:rsidRDefault="00B176AD" w:rsidP="00182949">
      <w:pPr>
        <w:shd w:val="clear" w:color="auto" w:fill="FFFFFF"/>
        <w:spacing w:after="255" w:line="270" w:lineRule="atLeast"/>
        <w:jc w:val="both"/>
        <w:rPr>
          <w:rFonts w:ascii="Times New Roman" w:eastAsia="Times New Roman" w:hAnsi="Times New Roman" w:cs="Times New Roman"/>
          <w:sz w:val="23"/>
          <w:szCs w:val="23"/>
          <w:lang w:eastAsia="ru-RU"/>
        </w:rPr>
      </w:pPr>
    </w:p>
    <w:p w:rsidR="00B176AD" w:rsidRDefault="00B176AD" w:rsidP="00182949">
      <w:pPr>
        <w:shd w:val="clear" w:color="auto" w:fill="FFFFFF"/>
        <w:spacing w:after="255" w:line="270" w:lineRule="atLeast"/>
        <w:jc w:val="both"/>
        <w:rPr>
          <w:rFonts w:ascii="Times New Roman" w:eastAsia="Times New Roman" w:hAnsi="Times New Roman" w:cs="Times New Roman"/>
          <w:sz w:val="23"/>
          <w:szCs w:val="23"/>
          <w:lang w:eastAsia="ru-RU"/>
        </w:rPr>
      </w:pPr>
    </w:p>
    <w:p w:rsidR="00B176AD" w:rsidRDefault="00B176AD" w:rsidP="00182949">
      <w:pPr>
        <w:shd w:val="clear" w:color="auto" w:fill="FFFFFF"/>
        <w:spacing w:after="255" w:line="270" w:lineRule="atLeast"/>
        <w:jc w:val="both"/>
        <w:rPr>
          <w:rFonts w:ascii="Times New Roman" w:eastAsia="Times New Roman" w:hAnsi="Times New Roman" w:cs="Times New Roman"/>
          <w:sz w:val="23"/>
          <w:szCs w:val="23"/>
          <w:lang w:eastAsia="ru-RU"/>
        </w:rPr>
      </w:pPr>
    </w:p>
    <w:p w:rsidR="00B176AD" w:rsidRDefault="00B176AD" w:rsidP="00182949">
      <w:pPr>
        <w:shd w:val="clear" w:color="auto" w:fill="FFFFFF"/>
        <w:spacing w:after="255" w:line="270" w:lineRule="atLeast"/>
        <w:jc w:val="both"/>
        <w:rPr>
          <w:rFonts w:ascii="Times New Roman" w:eastAsia="Times New Roman" w:hAnsi="Times New Roman" w:cs="Times New Roman"/>
          <w:sz w:val="23"/>
          <w:szCs w:val="23"/>
          <w:lang w:eastAsia="ru-RU"/>
        </w:rPr>
      </w:pPr>
    </w:p>
    <w:p w:rsidR="00B176AD" w:rsidRDefault="00B176AD" w:rsidP="00182949">
      <w:pPr>
        <w:shd w:val="clear" w:color="auto" w:fill="FFFFFF"/>
        <w:spacing w:after="255" w:line="270" w:lineRule="atLeast"/>
        <w:jc w:val="both"/>
        <w:rPr>
          <w:rFonts w:ascii="Times New Roman" w:eastAsia="Times New Roman" w:hAnsi="Times New Roman" w:cs="Times New Roman"/>
          <w:sz w:val="23"/>
          <w:szCs w:val="23"/>
          <w:lang w:eastAsia="ru-RU"/>
        </w:rPr>
      </w:pPr>
    </w:p>
    <w:p w:rsidR="00B176AD" w:rsidRDefault="00B176AD" w:rsidP="00182949">
      <w:pPr>
        <w:shd w:val="clear" w:color="auto" w:fill="FFFFFF"/>
        <w:spacing w:after="255" w:line="270" w:lineRule="atLeast"/>
        <w:jc w:val="both"/>
        <w:rPr>
          <w:rFonts w:ascii="Times New Roman" w:eastAsia="Times New Roman" w:hAnsi="Times New Roman" w:cs="Times New Roman"/>
          <w:sz w:val="23"/>
          <w:szCs w:val="23"/>
          <w:lang w:eastAsia="ru-RU"/>
        </w:rPr>
      </w:pPr>
    </w:p>
    <w:p w:rsidR="00B176AD" w:rsidRDefault="00B176AD" w:rsidP="00182949">
      <w:pPr>
        <w:shd w:val="clear" w:color="auto" w:fill="FFFFFF"/>
        <w:spacing w:after="255" w:line="270" w:lineRule="atLeast"/>
        <w:jc w:val="both"/>
        <w:rPr>
          <w:rFonts w:ascii="Times New Roman" w:eastAsia="Times New Roman" w:hAnsi="Times New Roman" w:cs="Times New Roman"/>
          <w:sz w:val="23"/>
          <w:szCs w:val="23"/>
          <w:lang w:eastAsia="ru-RU"/>
        </w:rPr>
      </w:pPr>
    </w:p>
    <w:p w:rsidR="00B176AD" w:rsidRPr="00182949" w:rsidRDefault="00B176AD" w:rsidP="00182949">
      <w:pPr>
        <w:shd w:val="clear" w:color="auto" w:fill="FFFFFF"/>
        <w:spacing w:after="255" w:line="270" w:lineRule="atLeast"/>
        <w:jc w:val="both"/>
        <w:rPr>
          <w:rFonts w:ascii="Times New Roman" w:eastAsia="Times New Roman" w:hAnsi="Times New Roman" w:cs="Times New Roman"/>
          <w:sz w:val="23"/>
          <w:szCs w:val="23"/>
          <w:lang w:eastAsia="ru-RU"/>
        </w:rPr>
      </w:pPr>
    </w:p>
    <w:p w:rsidR="00B176AD" w:rsidRPr="00182949" w:rsidRDefault="00B176AD" w:rsidP="00B176AD">
      <w:pPr>
        <w:shd w:val="clear" w:color="auto" w:fill="FFFFFF"/>
        <w:spacing w:after="255" w:line="270" w:lineRule="atLeast"/>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5</w:t>
      </w:r>
    </w:p>
    <w:p w:rsidR="00B176AD" w:rsidRPr="00182949" w:rsidRDefault="00B176AD" w:rsidP="00B176AD">
      <w:pPr>
        <w:shd w:val="clear" w:color="auto" w:fill="FFFFFF"/>
        <w:spacing w:after="255" w:line="270" w:lineRule="atLeast"/>
        <w:jc w:val="righ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 к ПОЛОЖЕНИЮ О </w:t>
      </w:r>
      <w:proofErr w:type="gramStart"/>
      <w:r w:rsidRPr="00182949">
        <w:rPr>
          <w:rFonts w:ascii="Times New Roman" w:eastAsia="Times New Roman" w:hAnsi="Times New Roman" w:cs="Times New Roman"/>
          <w:sz w:val="24"/>
          <w:szCs w:val="24"/>
          <w:lang w:eastAsia="ru-RU"/>
        </w:rPr>
        <w:t>ПСИХОЛОГО-ПЕДАГОГИЧЕСКОМ</w:t>
      </w:r>
      <w:proofErr w:type="gramEnd"/>
    </w:p>
    <w:p w:rsidR="00B176AD" w:rsidRPr="00182949" w:rsidRDefault="00B176AD" w:rsidP="00B176AD">
      <w:pPr>
        <w:shd w:val="clear" w:color="auto" w:fill="FFFFFF"/>
        <w:spacing w:after="255" w:line="270" w:lineRule="atLeast"/>
        <w:jc w:val="right"/>
        <w:rPr>
          <w:rFonts w:ascii="Times New Roman" w:eastAsia="Times New Roman" w:hAnsi="Times New Roman" w:cs="Times New Roman"/>
          <w:sz w:val="24"/>
          <w:szCs w:val="24"/>
          <w:lang w:eastAsia="ru-RU"/>
        </w:rPr>
      </w:pPr>
      <w:r w:rsidRPr="00182949">
        <w:rPr>
          <w:rFonts w:ascii="Times New Roman" w:eastAsia="Times New Roman" w:hAnsi="Times New Roman" w:cs="Times New Roman"/>
          <w:sz w:val="24"/>
          <w:szCs w:val="24"/>
          <w:lang w:eastAsia="ru-RU"/>
        </w:rPr>
        <w:t xml:space="preserve"> </w:t>
      </w:r>
      <w:proofErr w:type="gramStart"/>
      <w:r w:rsidRPr="00182949">
        <w:rPr>
          <w:rFonts w:ascii="Times New Roman" w:eastAsia="Times New Roman" w:hAnsi="Times New Roman" w:cs="Times New Roman"/>
          <w:sz w:val="24"/>
          <w:szCs w:val="24"/>
          <w:lang w:eastAsia="ru-RU"/>
        </w:rPr>
        <w:t>КОНСИЛИУМЕ</w:t>
      </w:r>
      <w:proofErr w:type="gramEnd"/>
    </w:p>
    <w:p w:rsidR="00182949" w:rsidRPr="00182949" w:rsidRDefault="00182949" w:rsidP="00B176AD">
      <w:pPr>
        <w:shd w:val="clear" w:color="auto" w:fill="FFFFFF"/>
        <w:spacing w:after="255" w:line="270" w:lineRule="atLeast"/>
        <w:jc w:val="center"/>
        <w:outlineLvl w:val="2"/>
        <w:rPr>
          <w:rFonts w:ascii="Times New Roman" w:eastAsia="Times New Roman" w:hAnsi="Times New Roman" w:cs="Times New Roman"/>
          <w:b/>
          <w:bCs/>
          <w:sz w:val="26"/>
          <w:szCs w:val="26"/>
          <w:lang w:eastAsia="ru-RU"/>
        </w:rPr>
      </w:pPr>
      <w:r w:rsidRPr="00182949">
        <w:rPr>
          <w:rFonts w:ascii="Times New Roman" w:eastAsia="Times New Roman" w:hAnsi="Times New Roman" w:cs="Times New Roman"/>
          <w:b/>
          <w:bCs/>
          <w:sz w:val="26"/>
          <w:szCs w:val="26"/>
          <w:lang w:eastAsia="ru-RU"/>
        </w:rPr>
        <w:t>Согласие</w:t>
      </w:r>
      <w:r w:rsidRPr="00182949">
        <w:rPr>
          <w:rFonts w:ascii="Times New Roman" w:eastAsia="Times New Roman" w:hAnsi="Times New Roman" w:cs="Times New Roman"/>
          <w:b/>
          <w:bCs/>
          <w:sz w:val="26"/>
          <w:szCs w:val="26"/>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182949">
        <w:rPr>
          <w:rFonts w:ascii="Times New Roman" w:eastAsia="Times New Roman" w:hAnsi="Times New Roman" w:cs="Times New Roman"/>
          <w:b/>
          <w:bCs/>
          <w:sz w:val="26"/>
          <w:szCs w:val="26"/>
          <w:lang w:eastAsia="ru-RU"/>
        </w:rPr>
        <w:t>ППк</w:t>
      </w:r>
      <w:proofErr w:type="spellEnd"/>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Я, ______________________________________________________________________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ФИО родителя (законного представителя) обучающегося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_________________________________________________________________________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_________________________________________________________________________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(номер, серия паспорта, когда и кем выдан)</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являясь родителем (законным представителем) 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(нужное подчеркнуть)</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_________________________________________________________________________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_________________________________________________________________________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w:t>
      </w:r>
      <w:proofErr w:type="gramStart"/>
      <w:r w:rsidRPr="00182949">
        <w:rPr>
          <w:rFonts w:ascii="Times New Roman" w:eastAsia="Times New Roman" w:hAnsi="Times New Roman" w:cs="Times New Roman"/>
          <w:sz w:val="23"/>
          <w:szCs w:val="23"/>
          <w:lang w:eastAsia="ru-RU"/>
        </w:rPr>
        <w:t>(ФИО, класс/группа, в котором/ой обучается обучающийся,</w:t>
      </w:r>
      <w:proofErr w:type="gramEnd"/>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дата (</w:t>
      </w:r>
      <w:proofErr w:type="spellStart"/>
      <w:r w:rsidRPr="00182949">
        <w:rPr>
          <w:rFonts w:ascii="Times New Roman" w:eastAsia="Times New Roman" w:hAnsi="Times New Roman" w:cs="Times New Roman"/>
          <w:sz w:val="23"/>
          <w:szCs w:val="23"/>
          <w:lang w:eastAsia="ru-RU"/>
        </w:rPr>
        <w:t>дд.мм</w:t>
      </w:r>
      <w:proofErr w:type="gramStart"/>
      <w:r w:rsidRPr="00182949">
        <w:rPr>
          <w:rFonts w:ascii="Times New Roman" w:eastAsia="Times New Roman" w:hAnsi="Times New Roman" w:cs="Times New Roman"/>
          <w:sz w:val="23"/>
          <w:szCs w:val="23"/>
          <w:lang w:eastAsia="ru-RU"/>
        </w:rPr>
        <w:t>.г</w:t>
      </w:r>
      <w:proofErr w:type="gramEnd"/>
      <w:r w:rsidRPr="00182949">
        <w:rPr>
          <w:rFonts w:ascii="Times New Roman" w:eastAsia="Times New Roman" w:hAnsi="Times New Roman" w:cs="Times New Roman"/>
          <w:sz w:val="23"/>
          <w:szCs w:val="23"/>
          <w:lang w:eastAsia="ru-RU"/>
        </w:rPr>
        <w:t>г</w:t>
      </w:r>
      <w:proofErr w:type="spellEnd"/>
      <w:r w:rsidRPr="00182949">
        <w:rPr>
          <w:rFonts w:ascii="Times New Roman" w:eastAsia="Times New Roman" w:hAnsi="Times New Roman" w:cs="Times New Roman"/>
          <w:sz w:val="23"/>
          <w:szCs w:val="23"/>
          <w:lang w:eastAsia="ru-RU"/>
        </w:rPr>
        <w:t>.) рождения)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Выражаю согласие на проведение психолого-педагогического обследования.</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"__" ___________ 20___ г. /________________/_____________________________</w:t>
      </w:r>
    </w:p>
    <w:p w:rsidR="00182949" w:rsidRPr="00182949" w:rsidRDefault="00182949" w:rsidP="00182949">
      <w:pPr>
        <w:shd w:val="clear" w:color="auto" w:fill="FFFFFF"/>
        <w:spacing w:after="255" w:line="270" w:lineRule="atLeast"/>
        <w:jc w:val="both"/>
        <w:rPr>
          <w:rFonts w:ascii="Times New Roman" w:eastAsia="Times New Roman" w:hAnsi="Times New Roman" w:cs="Times New Roman"/>
          <w:sz w:val="23"/>
          <w:szCs w:val="23"/>
          <w:lang w:eastAsia="ru-RU"/>
        </w:rPr>
      </w:pPr>
      <w:r w:rsidRPr="00182949">
        <w:rPr>
          <w:rFonts w:ascii="Times New Roman" w:eastAsia="Times New Roman" w:hAnsi="Times New Roman" w:cs="Times New Roman"/>
          <w:sz w:val="23"/>
          <w:szCs w:val="23"/>
          <w:lang w:eastAsia="ru-RU"/>
        </w:rPr>
        <w:t>                               (подпись)        (расшифровка подписи)</w:t>
      </w:r>
    </w:p>
    <w:p w:rsidR="00F45F45" w:rsidRPr="00182949" w:rsidRDefault="00F45F45" w:rsidP="00182949">
      <w:pPr>
        <w:jc w:val="both"/>
      </w:pPr>
      <w:bookmarkStart w:id="0" w:name="review"/>
      <w:bookmarkStart w:id="1" w:name="_GoBack"/>
      <w:bookmarkEnd w:id="0"/>
      <w:bookmarkEnd w:id="1"/>
    </w:p>
    <w:sectPr w:rsidR="00F45F45" w:rsidRPr="00182949" w:rsidSect="0018294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1E1F"/>
    <w:multiLevelType w:val="multilevel"/>
    <w:tmpl w:val="77C6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BE"/>
    <w:rsid w:val="00182949"/>
    <w:rsid w:val="00B176AD"/>
    <w:rsid w:val="00C041BE"/>
    <w:rsid w:val="00F4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68131">
      <w:bodyDiv w:val="1"/>
      <w:marLeft w:val="0"/>
      <w:marRight w:val="0"/>
      <w:marTop w:val="0"/>
      <w:marBottom w:val="0"/>
      <w:divBdr>
        <w:top w:val="none" w:sz="0" w:space="0" w:color="auto"/>
        <w:left w:val="none" w:sz="0" w:space="0" w:color="auto"/>
        <w:bottom w:val="none" w:sz="0" w:space="0" w:color="auto"/>
        <w:right w:val="none" w:sz="0" w:space="0" w:color="auto"/>
      </w:divBdr>
      <w:divsChild>
        <w:div w:id="1145126000">
          <w:marLeft w:val="0"/>
          <w:marRight w:val="0"/>
          <w:marTop w:val="100"/>
          <w:marBottom w:val="100"/>
          <w:divBdr>
            <w:top w:val="none" w:sz="0" w:space="0" w:color="auto"/>
            <w:left w:val="none" w:sz="0" w:space="0" w:color="auto"/>
            <w:bottom w:val="none" w:sz="0" w:space="0" w:color="auto"/>
            <w:right w:val="none" w:sz="0" w:space="0" w:color="auto"/>
          </w:divBdr>
          <w:divsChild>
            <w:div w:id="622423867">
              <w:marLeft w:val="0"/>
              <w:marRight w:val="0"/>
              <w:marTop w:val="0"/>
              <w:marBottom w:val="0"/>
              <w:divBdr>
                <w:top w:val="none" w:sz="0" w:space="0" w:color="auto"/>
                <w:left w:val="none" w:sz="0" w:space="0" w:color="auto"/>
                <w:bottom w:val="none" w:sz="0" w:space="0" w:color="auto"/>
                <w:right w:val="none" w:sz="0" w:space="0" w:color="auto"/>
              </w:divBdr>
              <w:divsChild>
                <w:div w:id="878054674">
                  <w:marLeft w:val="450"/>
                  <w:marRight w:val="0"/>
                  <w:marTop w:val="0"/>
                  <w:marBottom w:val="0"/>
                  <w:divBdr>
                    <w:top w:val="none" w:sz="0" w:space="0" w:color="auto"/>
                    <w:left w:val="none" w:sz="0" w:space="0" w:color="auto"/>
                    <w:bottom w:val="none" w:sz="0" w:space="0" w:color="auto"/>
                    <w:right w:val="none" w:sz="0" w:space="0" w:color="auto"/>
                  </w:divBdr>
                  <w:divsChild>
                    <w:div w:id="1005858182">
                      <w:marLeft w:val="0"/>
                      <w:marRight w:val="0"/>
                      <w:marTop w:val="0"/>
                      <w:marBottom w:val="0"/>
                      <w:divBdr>
                        <w:top w:val="none" w:sz="0" w:space="0" w:color="auto"/>
                        <w:left w:val="none" w:sz="0" w:space="0" w:color="auto"/>
                        <w:bottom w:val="none" w:sz="0" w:space="0" w:color="auto"/>
                        <w:right w:val="none" w:sz="0" w:space="0" w:color="auto"/>
                      </w:divBdr>
                      <w:divsChild>
                        <w:div w:id="171841560">
                          <w:marLeft w:val="0"/>
                          <w:marRight w:val="0"/>
                          <w:marTop w:val="0"/>
                          <w:marBottom w:val="0"/>
                          <w:divBdr>
                            <w:top w:val="none" w:sz="0" w:space="0" w:color="auto"/>
                            <w:left w:val="none" w:sz="0" w:space="0" w:color="auto"/>
                            <w:bottom w:val="none" w:sz="0" w:space="0" w:color="auto"/>
                            <w:right w:val="none" w:sz="0" w:space="0" w:color="auto"/>
                          </w:divBdr>
                        </w:div>
                        <w:div w:id="1565413073">
                          <w:marLeft w:val="0"/>
                          <w:marRight w:val="0"/>
                          <w:marTop w:val="0"/>
                          <w:marBottom w:val="450"/>
                          <w:divBdr>
                            <w:top w:val="none" w:sz="0" w:space="0" w:color="auto"/>
                            <w:left w:val="none" w:sz="0" w:space="0" w:color="auto"/>
                            <w:bottom w:val="none" w:sz="0" w:space="0" w:color="auto"/>
                            <w:right w:val="none" w:sz="0" w:space="0" w:color="auto"/>
                          </w:divBdr>
                          <w:divsChild>
                            <w:div w:id="16350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132">
                      <w:marLeft w:val="0"/>
                      <w:marRight w:val="0"/>
                      <w:marTop w:val="0"/>
                      <w:marBottom w:val="390"/>
                      <w:divBdr>
                        <w:top w:val="none" w:sz="0" w:space="0" w:color="auto"/>
                        <w:left w:val="none" w:sz="0" w:space="0" w:color="auto"/>
                        <w:bottom w:val="none" w:sz="0" w:space="0" w:color="auto"/>
                        <w:right w:val="none" w:sz="0" w:space="0" w:color="auto"/>
                      </w:divBdr>
                      <w:divsChild>
                        <w:div w:id="1385133136">
                          <w:marLeft w:val="0"/>
                          <w:marRight w:val="0"/>
                          <w:marTop w:val="0"/>
                          <w:marBottom w:val="0"/>
                          <w:divBdr>
                            <w:top w:val="none" w:sz="0" w:space="0" w:color="auto"/>
                            <w:left w:val="none" w:sz="0" w:space="0" w:color="auto"/>
                            <w:bottom w:val="none" w:sz="0" w:space="0" w:color="auto"/>
                            <w:right w:val="none" w:sz="0" w:space="0" w:color="auto"/>
                          </w:divBdr>
                          <w:divsChild>
                            <w:div w:id="179126069">
                              <w:marLeft w:val="0"/>
                              <w:marRight w:val="0"/>
                              <w:marTop w:val="0"/>
                              <w:marBottom w:val="0"/>
                              <w:divBdr>
                                <w:top w:val="none" w:sz="0" w:space="0" w:color="auto"/>
                                <w:left w:val="none" w:sz="0" w:space="0" w:color="auto"/>
                                <w:bottom w:val="none" w:sz="0" w:space="0" w:color="auto"/>
                                <w:right w:val="none" w:sz="0" w:space="0" w:color="auto"/>
                              </w:divBdr>
                              <w:divsChild>
                                <w:div w:id="2120223021">
                                  <w:marLeft w:val="0"/>
                                  <w:marRight w:val="0"/>
                                  <w:marTop w:val="0"/>
                                  <w:marBottom w:val="0"/>
                                  <w:divBdr>
                                    <w:top w:val="none" w:sz="0" w:space="0" w:color="auto"/>
                                    <w:left w:val="none" w:sz="0" w:space="0" w:color="auto"/>
                                    <w:bottom w:val="none" w:sz="0" w:space="0" w:color="auto"/>
                                    <w:right w:val="none" w:sz="0" w:space="0" w:color="auto"/>
                                  </w:divBdr>
                                </w:div>
                              </w:divsChild>
                            </w:div>
                            <w:div w:id="1146125383">
                              <w:marLeft w:val="0"/>
                              <w:marRight w:val="0"/>
                              <w:marTop w:val="0"/>
                              <w:marBottom w:val="0"/>
                              <w:divBdr>
                                <w:top w:val="none" w:sz="0" w:space="0" w:color="auto"/>
                                <w:left w:val="none" w:sz="0" w:space="0" w:color="auto"/>
                                <w:bottom w:val="none" w:sz="0" w:space="0" w:color="auto"/>
                                <w:right w:val="none" w:sz="0" w:space="0" w:color="auto"/>
                              </w:divBdr>
                              <w:divsChild>
                                <w:div w:id="1934121011">
                                  <w:marLeft w:val="0"/>
                                  <w:marRight w:val="0"/>
                                  <w:marTop w:val="0"/>
                                  <w:marBottom w:val="0"/>
                                  <w:divBdr>
                                    <w:top w:val="none" w:sz="0" w:space="0" w:color="auto"/>
                                    <w:left w:val="none" w:sz="0" w:space="0" w:color="auto"/>
                                    <w:bottom w:val="none" w:sz="0" w:space="0" w:color="auto"/>
                                    <w:right w:val="none" w:sz="0" w:space="0" w:color="auto"/>
                                  </w:divBdr>
                                  <w:divsChild>
                                    <w:div w:id="1522012478">
                                      <w:marLeft w:val="0"/>
                                      <w:marRight w:val="0"/>
                                      <w:marTop w:val="0"/>
                                      <w:marBottom w:val="0"/>
                                      <w:divBdr>
                                        <w:top w:val="none" w:sz="0" w:space="0" w:color="auto"/>
                                        <w:left w:val="none" w:sz="0" w:space="0" w:color="auto"/>
                                        <w:bottom w:val="none" w:sz="0" w:space="0" w:color="auto"/>
                                        <w:right w:val="none" w:sz="0" w:space="0" w:color="auto"/>
                                      </w:divBdr>
                                      <w:divsChild>
                                        <w:div w:id="1424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05234">
                      <w:marLeft w:val="0"/>
                      <w:marRight w:val="0"/>
                      <w:marTop w:val="0"/>
                      <w:marBottom w:val="0"/>
                      <w:divBdr>
                        <w:top w:val="none" w:sz="0" w:space="0" w:color="auto"/>
                        <w:left w:val="none" w:sz="0" w:space="0" w:color="auto"/>
                        <w:bottom w:val="none" w:sz="0" w:space="0" w:color="auto"/>
                        <w:right w:val="none" w:sz="0" w:space="0" w:color="auto"/>
                      </w:divBdr>
                    </w:div>
                  </w:divsChild>
                </w:div>
                <w:div w:id="1393654122">
                  <w:marLeft w:val="0"/>
                  <w:marRight w:val="0"/>
                  <w:marTop w:val="0"/>
                  <w:marBottom w:val="0"/>
                  <w:divBdr>
                    <w:top w:val="none" w:sz="0" w:space="0" w:color="auto"/>
                    <w:left w:val="none" w:sz="0" w:space="0" w:color="auto"/>
                    <w:bottom w:val="none" w:sz="0" w:space="0" w:color="auto"/>
                    <w:right w:val="none" w:sz="0" w:space="0" w:color="auto"/>
                  </w:divBdr>
                  <w:divsChild>
                    <w:div w:id="1930264480">
                      <w:marLeft w:val="30"/>
                      <w:marRight w:val="30"/>
                      <w:marTop w:val="375"/>
                      <w:marBottom w:val="225"/>
                      <w:divBdr>
                        <w:top w:val="none" w:sz="0" w:space="0" w:color="auto"/>
                        <w:left w:val="none" w:sz="0" w:space="0" w:color="auto"/>
                        <w:bottom w:val="none" w:sz="0" w:space="0" w:color="auto"/>
                        <w:right w:val="none" w:sz="0" w:space="0" w:color="auto"/>
                      </w:divBdr>
                    </w:div>
                    <w:div w:id="1417703641">
                      <w:marLeft w:val="30"/>
                      <w:marRight w:val="30"/>
                      <w:marTop w:val="375"/>
                      <w:marBottom w:val="225"/>
                      <w:divBdr>
                        <w:top w:val="none" w:sz="0" w:space="0" w:color="auto"/>
                        <w:left w:val="none" w:sz="0" w:space="0" w:color="auto"/>
                        <w:bottom w:val="none" w:sz="0" w:space="0" w:color="auto"/>
                        <w:right w:val="none" w:sz="0" w:space="0" w:color="auto"/>
                      </w:divBdr>
                    </w:div>
                  </w:divsChild>
                </w:div>
                <w:div w:id="485053613">
                  <w:marLeft w:val="0"/>
                  <w:marRight w:val="0"/>
                  <w:marTop w:val="0"/>
                  <w:marBottom w:val="0"/>
                  <w:divBdr>
                    <w:top w:val="none" w:sz="0" w:space="0" w:color="auto"/>
                    <w:left w:val="none" w:sz="0" w:space="0" w:color="auto"/>
                    <w:bottom w:val="none" w:sz="0" w:space="0" w:color="auto"/>
                    <w:right w:val="none" w:sz="0" w:space="0" w:color="auto"/>
                  </w:divBdr>
                  <w:divsChild>
                    <w:div w:id="52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microsoft.com/office/2007/relationships/stylesWithEffects" Target="stylesWithEffects.xml"/><Relationship Id="rId7" Type="http://schemas.openxmlformats.org/officeDocument/2006/relationships/hyperlink" Target="https://www.garant.ru/products/ipo/prime/doc/72641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2020-12-30T11:37:00Z</dcterms:created>
  <dcterms:modified xsi:type="dcterms:W3CDTF">2020-12-30T11:49:00Z</dcterms:modified>
</cp:coreProperties>
</file>